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96DDE9" w14:textId="77777777" w:rsidR="00C7182A" w:rsidRDefault="007476E5" w:rsidP="00C7182A">
      <w:pPr>
        <w:rPr>
          <w:sz w:val="28"/>
          <w:szCs w:val="28"/>
        </w:rPr>
      </w:pPr>
      <w:bookmarkStart w:id="0" w:name="_Hlk199922383"/>
      <w:bookmarkEnd w:id="0"/>
      <w:r w:rsidRPr="00B14B78">
        <w:rPr>
          <w:sz w:val="28"/>
          <w:szCs w:val="28"/>
        </w:rPr>
        <w:t>This document shows how you can make changes to your application from your online SFE account.</w:t>
      </w:r>
    </w:p>
    <w:p w14:paraId="40F162E1" w14:textId="1AD015CA" w:rsidR="00555CF3" w:rsidRDefault="00555CF3" w:rsidP="00C7182A">
      <w:pPr>
        <w:rPr>
          <w:sz w:val="28"/>
          <w:szCs w:val="28"/>
        </w:rPr>
      </w:pPr>
      <w:r w:rsidRPr="00555CF3">
        <w:rPr>
          <w:b/>
          <w:bCs/>
          <w:sz w:val="28"/>
          <w:szCs w:val="28"/>
        </w:rPr>
        <w:t xml:space="preserve">See the </w:t>
      </w:r>
      <w:hyperlink r:id="rId7" w:history="1">
        <w:r w:rsidRPr="00555CF3">
          <w:rPr>
            <w:rStyle w:val="Hyperlink"/>
            <w:b/>
            <w:bCs/>
            <w:sz w:val="28"/>
            <w:szCs w:val="28"/>
          </w:rPr>
          <w:t>SFE YouTube video</w:t>
        </w:r>
      </w:hyperlink>
      <w:r w:rsidRPr="00555CF3">
        <w:rPr>
          <w:b/>
          <w:bCs/>
          <w:sz w:val="28"/>
          <w:szCs w:val="28"/>
        </w:rPr>
        <w:t xml:space="preserve"> for further guidance.</w:t>
      </w:r>
    </w:p>
    <w:p w14:paraId="1CCBF01D" w14:textId="77777777" w:rsidR="00C7182A" w:rsidRPr="00B14B78" w:rsidRDefault="00C7182A" w:rsidP="00C7182A">
      <w:pPr>
        <w:jc w:val="center"/>
        <w:rPr>
          <w:sz w:val="28"/>
          <w:szCs w:val="28"/>
        </w:rPr>
      </w:pPr>
      <w:r w:rsidRPr="00B14B78">
        <w:rPr>
          <w:noProof/>
          <w:sz w:val="28"/>
          <w:szCs w:val="28"/>
          <w:lang w:eastAsia="en-GB"/>
        </w:rPr>
        <w:drawing>
          <wp:inline distT="0" distB="0" distL="0" distR="0" wp14:anchorId="3E907DF2" wp14:editId="001D0DE7">
            <wp:extent cx="4731488" cy="2995676"/>
            <wp:effectExtent l="0" t="0" r="0" b="0"/>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8"/>
                    <a:stretch>
                      <a:fillRect/>
                    </a:stretch>
                  </pic:blipFill>
                  <pic:spPr>
                    <a:xfrm>
                      <a:off x="0" y="0"/>
                      <a:ext cx="4753922" cy="3009880"/>
                    </a:xfrm>
                    <a:prstGeom prst="rect">
                      <a:avLst/>
                    </a:prstGeom>
                  </pic:spPr>
                </pic:pic>
              </a:graphicData>
            </a:graphic>
          </wp:inline>
        </w:drawing>
      </w:r>
    </w:p>
    <w:p w14:paraId="7EC75FDB" w14:textId="5B15EE87" w:rsidR="008C782C" w:rsidRPr="00B14B78" w:rsidRDefault="008C782C" w:rsidP="008C782C">
      <w:pPr>
        <w:pStyle w:val="ListParagraph"/>
        <w:numPr>
          <w:ilvl w:val="0"/>
          <w:numId w:val="1"/>
        </w:numPr>
        <w:rPr>
          <w:sz w:val="28"/>
          <w:szCs w:val="28"/>
        </w:rPr>
      </w:pPr>
      <w:r w:rsidRPr="00B14B78">
        <w:rPr>
          <w:sz w:val="28"/>
          <w:szCs w:val="28"/>
        </w:rPr>
        <w:t xml:space="preserve">First, you will need to navigate to the Student Finance </w:t>
      </w:r>
      <w:r w:rsidR="000161E9">
        <w:rPr>
          <w:sz w:val="28"/>
          <w:szCs w:val="28"/>
        </w:rPr>
        <w:t xml:space="preserve">England </w:t>
      </w:r>
      <w:r w:rsidRPr="00B14B78">
        <w:rPr>
          <w:sz w:val="28"/>
          <w:szCs w:val="28"/>
        </w:rPr>
        <w:t xml:space="preserve">website. </w:t>
      </w:r>
    </w:p>
    <w:p w14:paraId="56C7526A" w14:textId="77777777" w:rsidR="00C7182A" w:rsidRPr="00B14B78" w:rsidRDefault="00C7182A" w:rsidP="00C7182A">
      <w:pPr>
        <w:jc w:val="center"/>
        <w:rPr>
          <w:sz w:val="28"/>
          <w:szCs w:val="28"/>
        </w:rPr>
      </w:pPr>
      <w:r w:rsidRPr="00B14B78">
        <w:rPr>
          <w:noProof/>
          <w:sz w:val="28"/>
          <w:szCs w:val="28"/>
          <w:lang w:eastAsia="en-GB"/>
        </w:rPr>
        <w:drawing>
          <wp:inline distT="0" distB="0" distL="0" distR="0" wp14:anchorId="518C7401" wp14:editId="0005DB86">
            <wp:extent cx="4805917" cy="3053172"/>
            <wp:effectExtent l="0" t="0" r="0" b="0"/>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9"/>
                    <a:stretch>
                      <a:fillRect/>
                    </a:stretch>
                  </pic:blipFill>
                  <pic:spPr>
                    <a:xfrm>
                      <a:off x="0" y="0"/>
                      <a:ext cx="4875931" cy="3097652"/>
                    </a:xfrm>
                    <a:prstGeom prst="rect">
                      <a:avLst/>
                    </a:prstGeom>
                  </pic:spPr>
                </pic:pic>
              </a:graphicData>
            </a:graphic>
          </wp:inline>
        </w:drawing>
      </w:r>
    </w:p>
    <w:p w14:paraId="368245B3" w14:textId="7E6E42C5" w:rsidR="008C782C" w:rsidRPr="00B14B78" w:rsidRDefault="008C782C" w:rsidP="008C782C">
      <w:pPr>
        <w:pStyle w:val="ListParagraph"/>
        <w:numPr>
          <w:ilvl w:val="0"/>
          <w:numId w:val="1"/>
        </w:numPr>
        <w:rPr>
          <w:sz w:val="28"/>
          <w:szCs w:val="28"/>
        </w:rPr>
      </w:pPr>
      <w:r w:rsidRPr="00B14B78">
        <w:rPr>
          <w:sz w:val="28"/>
          <w:szCs w:val="28"/>
        </w:rPr>
        <w:t xml:space="preserve">You will need to sign into your online Student Finance account. </w:t>
      </w:r>
    </w:p>
    <w:p w14:paraId="37B18A18" w14:textId="77777777" w:rsidR="00C7182A" w:rsidRPr="00B14B78" w:rsidRDefault="00C7182A" w:rsidP="005F7046">
      <w:pPr>
        <w:jc w:val="center"/>
        <w:rPr>
          <w:sz w:val="28"/>
          <w:szCs w:val="28"/>
        </w:rPr>
      </w:pPr>
      <w:r w:rsidRPr="00B14B78">
        <w:rPr>
          <w:noProof/>
          <w:sz w:val="28"/>
          <w:szCs w:val="28"/>
          <w:lang w:eastAsia="en-GB"/>
        </w:rPr>
        <w:lastRenderedPageBreak/>
        <w:drawing>
          <wp:inline distT="0" distB="0" distL="0" distR="0" wp14:anchorId="24003650" wp14:editId="7B0E4F28">
            <wp:extent cx="5209954" cy="3301658"/>
            <wp:effectExtent l="0" t="0" r="0" b="0"/>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10"/>
                    <a:stretch>
                      <a:fillRect/>
                    </a:stretch>
                  </pic:blipFill>
                  <pic:spPr>
                    <a:xfrm>
                      <a:off x="0" y="0"/>
                      <a:ext cx="5251323" cy="3327874"/>
                    </a:xfrm>
                    <a:prstGeom prst="rect">
                      <a:avLst/>
                    </a:prstGeom>
                  </pic:spPr>
                </pic:pic>
              </a:graphicData>
            </a:graphic>
          </wp:inline>
        </w:drawing>
      </w:r>
    </w:p>
    <w:p w14:paraId="5435742A" w14:textId="72F78E6B" w:rsidR="008C782C" w:rsidRPr="00B14B78" w:rsidRDefault="008C782C" w:rsidP="008C782C">
      <w:pPr>
        <w:pStyle w:val="ListParagraph"/>
        <w:numPr>
          <w:ilvl w:val="0"/>
          <w:numId w:val="1"/>
        </w:numPr>
        <w:rPr>
          <w:sz w:val="28"/>
          <w:szCs w:val="28"/>
        </w:rPr>
      </w:pPr>
      <w:r w:rsidRPr="00B14B78">
        <w:rPr>
          <w:sz w:val="28"/>
          <w:szCs w:val="28"/>
        </w:rPr>
        <w:t>You will then need to select ‘Undergraduate student finance applications.</w:t>
      </w:r>
    </w:p>
    <w:p w14:paraId="310B8F8A" w14:textId="77777777" w:rsidR="00C7182A" w:rsidRPr="00B14B78" w:rsidRDefault="00C7182A" w:rsidP="00C7182A">
      <w:pPr>
        <w:jc w:val="center"/>
        <w:rPr>
          <w:sz w:val="28"/>
          <w:szCs w:val="28"/>
        </w:rPr>
      </w:pPr>
    </w:p>
    <w:p w14:paraId="238E6C4A" w14:textId="77777777" w:rsidR="00C7182A" w:rsidRPr="00B14B78" w:rsidRDefault="00C7182A" w:rsidP="00C7182A">
      <w:pPr>
        <w:jc w:val="center"/>
        <w:rPr>
          <w:sz w:val="28"/>
          <w:szCs w:val="28"/>
        </w:rPr>
      </w:pPr>
      <w:r w:rsidRPr="00B14B78">
        <w:rPr>
          <w:noProof/>
          <w:sz w:val="28"/>
          <w:szCs w:val="28"/>
          <w:lang w:eastAsia="en-GB"/>
        </w:rPr>
        <w:drawing>
          <wp:inline distT="0" distB="0" distL="0" distR="0" wp14:anchorId="544D29C7" wp14:editId="29B16A8C">
            <wp:extent cx="5146158" cy="3301120"/>
            <wp:effectExtent l="0" t="0" r="0" b="0"/>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11"/>
                    <a:stretch>
                      <a:fillRect/>
                    </a:stretch>
                  </pic:blipFill>
                  <pic:spPr>
                    <a:xfrm>
                      <a:off x="0" y="0"/>
                      <a:ext cx="5185976" cy="3326662"/>
                    </a:xfrm>
                    <a:prstGeom prst="rect">
                      <a:avLst/>
                    </a:prstGeom>
                  </pic:spPr>
                </pic:pic>
              </a:graphicData>
            </a:graphic>
          </wp:inline>
        </w:drawing>
      </w:r>
    </w:p>
    <w:p w14:paraId="1C7459CA" w14:textId="0482D9A0" w:rsidR="008C782C" w:rsidRPr="00B14B78" w:rsidRDefault="008C782C" w:rsidP="008C782C">
      <w:pPr>
        <w:pStyle w:val="ListParagraph"/>
        <w:numPr>
          <w:ilvl w:val="0"/>
          <w:numId w:val="1"/>
        </w:numPr>
        <w:rPr>
          <w:sz w:val="28"/>
          <w:szCs w:val="28"/>
        </w:rPr>
      </w:pPr>
      <w:r w:rsidRPr="00B14B78">
        <w:rPr>
          <w:sz w:val="28"/>
          <w:szCs w:val="28"/>
        </w:rPr>
        <w:t xml:space="preserve">You will need to select the application you want to change. </w:t>
      </w:r>
    </w:p>
    <w:p w14:paraId="29DD0D7A" w14:textId="77777777" w:rsidR="00E678CB" w:rsidRPr="00B14B78" w:rsidRDefault="00E678CB" w:rsidP="00C7182A">
      <w:pPr>
        <w:jc w:val="center"/>
        <w:rPr>
          <w:sz w:val="28"/>
          <w:szCs w:val="28"/>
        </w:rPr>
      </w:pPr>
      <w:r w:rsidRPr="00B14B78">
        <w:rPr>
          <w:noProof/>
          <w:sz w:val="28"/>
          <w:szCs w:val="28"/>
          <w:lang w:eastAsia="en-GB"/>
        </w:rPr>
        <w:lastRenderedPageBreak/>
        <w:drawing>
          <wp:inline distT="0" distB="0" distL="0" distR="0" wp14:anchorId="0DF1B728" wp14:editId="477AD74C">
            <wp:extent cx="4922874" cy="3142260"/>
            <wp:effectExtent l="0" t="0" r="0" b="1270"/>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2"/>
                    <a:stretch>
                      <a:fillRect/>
                    </a:stretch>
                  </pic:blipFill>
                  <pic:spPr>
                    <a:xfrm>
                      <a:off x="0" y="0"/>
                      <a:ext cx="4955761" cy="3163252"/>
                    </a:xfrm>
                    <a:prstGeom prst="rect">
                      <a:avLst/>
                    </a:prstGeom>
                  </pic:spPr>
                </pic:pic>
              </a:graphicData>
            </a:graphic>
          </wp:inline>
        </w:drawing>
      </w:r>
    </w:p>
    <w:p w14:paraId="38C26B87" w14:textId="4F4D1F4D" w:rsidR="008C782C" w:rsidRPr="00B14B78" w:rsidRDefault="008C782C" w:rsidP="008C782C">
      <w:pPr>
        <w:pStyle w:val="ListParagraph"/>
        <w:numPr>
          <w:ilvl w:val="0"/>
          <w:numId w:val="1"/>
        </w:numPr>
        <w:rPr>
          <w:sz w:val="28"/>
          <w:szCs w:val="28"/>
        </w:rPr>
      </w:pPr>
      <w:r w:rsidRPr="00B14B78">
        <w:rPr>
          <w:sz w:val="28"/>
          <w:szCs w:val="28"/>
        </w:rPr>
        <w:t xml:space="preserve">You will then arrive at your applications summary page. From this page, you can track your application, provide further evidence, check payments and make any changes. </w:t>
      </w:r>
    </w:p>
    <w:p w14:paraId="205ADCCF" w14:textId="77777777" w:rsidR="00E678CB" w:rsidRPr="00B14B78" w:rsidRDefault="00E678CB" w:rsidP="00C7182A">
      <w:pPr>
        <w:jc w:val="center"/>
        <w:rPr>
          <w:sz w:val="28"/>
          <w:szCs w:val="28"/>
        </w:rPr>
      </w:pPr>
      <w:r w:rsidRPr="00B14B78">
        <w:rPr>
          <w:noProof/>
          <w:sz w:val="28"/>
          <w:szCs w:val="28"/>
          <w:lang w:eastAsia="en-GB"/>
        </w:rPr>
        <w:drawing>
          <wp:inline distT="0" distB="0" distL="0" distR="0" wp14:anchorId="27B45110" wp14:editId="630B3562">
            <wp:extent cx="5231218" cy="3383724"/>
            <wp:effectExtent l="0" t="0" r="7620" b="7620"/>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a:blip r:embed="rId13"/>
                    <a:stretch>
                      <a:fillRect/>
                    </a:stretch>
                  </pic:blipFill>
                  <pic:spPr>
                    <a:xfrm>
                      <a:off x="0" y="0"/>
                      <a:ext cx="5315869" cy="3438479"/>
                    </a:xfrm>
                    <a:prstGeom prst="rect">
                      <a:avLst/>
                    </a:prstGeom>
                  </pic:spPr>
                </pic:pic>
              </a:graphicData>
            </a:graphic>
          </wp:inline>
        </w:drawing>
      </w:r>
    </w:p>
    <w:p w14:paraId="7F657BCC" w14:textId="4FFA459B" w:rsidR="00BC181B" w:rsidRPr="00B14B78" w:rsidRDefault="00BC181B" w:rsidP="00BC181B">
      <w:pPr>
        <w:pStyle w:val="ListParagraph"/>
        <w:numPr>
          <w:ilvl w:val="0"/>
          <w:numId w:val="1"/>
        </w:numPr>
        <w:rPr>
          <w:sz w:val="28"/>
          <w:szCs w:val="28"/>
        </w:rPr>
      </w:pPr>
      <w:r w:rsidRPr="00B14B78">
        <w:rPr>
          <w:sz w:val="28"/>
          <w:szCs w:val="28"/>
        </w:rPr>
        <w:t>To make a change, you will need to select ‘View and manage your applications’ under the ‘Manage your student Finance’ heading.</w:t>
      </w:r>
    </w:p>
    <w:p w14:paraId="58D5C2B8" w14:textId="77777777" w:rsidR="00E678CB" w:rsidRPr="00B14B78" w:rsidRDefault="00E678CB" w:rsidP="00C7182A">
      <w:pPr>
        <w:jc w:val="center"/>
        <w:rPr>
          <w:sz w:val="28"/>
          <w:szCs w:val="28"/>
        </w:rPr>
      </w:pPr>
      <w:r w:rsidRPr="00B14B78">
        <w:rPr>
          <w:noProof/>
          <w:sz w:val="28"/>
          <w:szCs w:val="28"/>
          <w:lang w:eastAsia="en-GB"/>
        </w:rPr>
        <w:lastRenderedPageBreak/>
        <w:drawing>
          <wp:inline distT="0" distB="0" distL="0" distR="0" wp14:anchorId="6CD50693" wp14:editId="27D7EA14">
            <wp:extent cx="5178056" cy="3305989"/>
            <wp:effectExtent l="0" t="0" r="3810" b="8890"/>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14"/>
                    <a:stretch>
                      <a:fillRect/>
                    </a:stretch>
                  </pic:blipFill>
                  <pic:spPr>
                    <a:xfrm>
                      <a:off x="0" y="0"/>
                      <a:ext cx="5215612" cy="3329967"/>
                    </a:xfrm>
                    <a:prstGeom prst="rect">
                      <a:avLst/>
                    </a:prstGeom>
                  </pic:spPr>
                </pic:pic>
              </a:graphicData>
            </a:graphic>
          </wp:inline>
        </w:drawing>
      </w:r>
    </w:p>
    <w:p w14:paraId="59720153" w14:textId="232461A5" w:rsidR="00BC181B" w:rsidRPr="00B14B78" w:rsidRDefault="00BC181B" w:rsidP="00BC181B">
      <w:pPr>
        <w:pStyle w:val="ListParagraph"/>
        <w:numPr>
          <w:ilvl w:val="0"/>
          <w:numId w:val="1"/>
        </w:numPr>
        <w:rPr>
          <w:sz w:val="28"/>
          <w:szCs w:val="28"/>
        </w:rPr>
      </w:pPr>
      <w:r w:rsidRPr="00B14B78">
        <w:rPr>
          <w:sz w:val="28"/>
          <w:szCs w:val="28"/>
        </w:rPr>
        <w:t xml:space="preserve">You will then need to select ‘Change your application’. </w:t>
      </w:r>
    </w:p>
    <w:p w14:paraId="1B9BFEAA" w14:textId="77777777" w:rsidR="00E678CB" w:rsidRPr="00B14B78" w:rsidRDefault="00E678CB" w:rsidP="00C7182A">
      <w:pPr>
        <w:jc w:val="center"/>
        <w:rPr>
          <w:sz w:val="28"/>
          <w:szCs w:val="28"/>
        </w:rPr>
      </w:pPr>
      <w:r w:rsidRPr="00B14B78">
        <w:rPr>
          <w:noProof/>
          <w:sz w:val="28"/>
          <w:szCs w:val="28"/>
          <w:lang w:eastAsia="en-GB"/>
        </w:rPr>
        <w:drawing>
          <wp:inline distT="0" distB="0" distL="0" distR="0" wp14:anchorId="579DE645" wp14:editId="141730C8">
            <wp:extent cx="5061097" cy="3250066"/>
            <wp:effectExtent l="0" t="0" r="6350" b="7620"/>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pic:nvPicPr>
                  <pic:blipFill>
                    <a:blip r:embed="rId15"/>
                    <a:stretch>
                      <a:fillRect/>
                    </a:stretch>
                  </pic:blipFill>
                  <pic:spPr>
                    <a:xfrm>
                      <a:off x="0" y="0"/>
                      <a:ext cx="5101445" cy="3275976"/>
                    </a:xfrm>
                    <a:prstGeom prst="rect">
                      <a:avLst/>
                    </a:prstGeom>
                  </pic:spPr>
                </pic:pic>
              </a:graphicData>
            </a:graphic>
          </wp:inline>
        </w:drawing>
      </w:r>
    </w:p>
    <w:p w14:paraId="5BC531DD" w14:textId="5A4EB43C" w:rsidR="00BC181B" w:rsidRPr="00B14B78" w:rsidRDefault="00BC181B" w:rsidP="00BC181B">
      <w:pPr>
        <w:pStyle w:val="ListParagraph"/>
        <w:numPr>
          <w:ilvl w:val="0"/>
          <w:numId w:val="1"/>
        </w:numPr>
        <w:rPr>
          <w:sz w:val="28"/>
          <w:szCs w:val="28"/>
        </w:rPr>
      </w:pPr>
      <w:r w:rsidRPr="00B14B78">
        <w:rPr>
          <w:sz w:val="28"/>
          <w:szCs w:val="28"/>
        </w:rPr>
        <w:t xml:space="preserve">Click ‘Expand’ on the application you want to change. </w:t>
      </w:r>
    </w:p>
    <w:p w14:paraId="4A856FDD" w14:textId="77777777" w:rsidR="00571A27" w:rsidRPr="00B14B78" w:rsidRDefault="00571A27" w:rsidP="00C7182A">
      <w:pPr>
        <w:jc w:val="center"/>
        <w:rPr>
          <w:sz w:val="28"/>
          <w:szCs w:val="28"/>
        </w:rPr>
      </w:pPr>
      <w:r w:rsidRPr="00B14B78">
        <w:rPr>
          <w:noProof/>
          <w:sz w:val="28"/>
          <w:szCs w:val="28"/>
          <w:lang w:eastAsia="en-GB"/>
        </w:rPr>
        <w:lastRenderedPageBreak/>
        <w:drawing>
          <wp:inline distT="0" distB="0" distL="0" distR="0" wp14:anchorId="5ED395CD" wp14:editId="2CCDFF11">
            <wp:extent cx="4933507" cy="3110459"/>
            <wp:effectExtent l="0" t="0" r="635" b="0"/>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pic:nvPicPr>
                  <pic:blipFill>
                    <a:blip r:embed="rId16"/>
                    <a:stretch>
                      <a:fillRect/>
                    </a:stretch>
                  </pic:blipFill>
                  <pic:spPr>
                    <a:xfrm>
                      <a:off x="0" y="0"/>
                      <a:ext cx="4985709" cy="3143371"/>
                    </a:xfrm>
                    <a:prstGeom prst="rect">
                      <a:avLst/>
                    </a:prstGeom>
                  </pic:spPr>
                </pic:pic>
              </a:graphicData>
            </a:graphic>
          </wp:inline>
        </w:drawing>
      </w:r>
    </w:p>
    <w:p w14:paraId="02A4603D" w14:textId="58415DF3" w:rsidR="00BC181B" w:rsidRPr="00B14B78" w:rsidRDefault="00BC181B" w:rsidP="00BC181B">
      <w:pPr>
        <w:pStyle w:val="ListParagraph"/>
        <w:numPr>
          <w:ilvl w:val="0"/>
          <w:numId w:val="1"/>
        </w:numPr>
        <w:rPr>
          <w:sz w:val="28"/>
          <w:szCs w:val="28"/>
        </w:rPr>
      </w:pPr>
      <w:r w:rsidRPr="00B14B78">
        <w:rPr>
          <w:sz w:val="28"/>
          <w:szCs w:val="28"/>
        </w:rPr>
        <w:t xml:space="preserve">You will then need to scroll to the bottom of your application. </w:t>
      </w:r>
    </w:p>
    <w:p w14:paraId="7C213C49" w14:textId="77777777" w:rsidR="00571A27" w:rsidRPr="00B14B78" w:rsidRDefault="00571A27" w:rsidP="00C7182A">
      <w:pPr>
        <w:jc w:val="center"/>
        <w:rPr>
          <w:sz w:val="28"/>
          <w:szCs w:val="28"/>
        </w:rPr>
      </w:pPr>
      <w:r w:rsidRPr="00B14B78">
        <w:rPr>
          <w:noProof/>
          <w:sz w:val="28"/>
          <w:szCs w:val="28"/>
          <w:lang w:eastAsia="en-GB"/>
        </w:rPr>
        <w:drawing>
          <wp:inline distT="0" distB="0" distL="0" distR="0" wp14:anchorId="4771A1F3" wp14:editId="714ADD41">
            <wp:extent cx="5061097" cy="3224251"/>
            <wp:effectExtent l="0" t="0" r="6350" b="0"/>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pic:nvPicPr>
                  <pic:blipFill>
                    <a:blip r:embed="rId17"/>
                    <a:stretch>
                      <a:fillRect/>
                    </a:stretch>
                  </pic:blipFill>
                  <pic:spPr>
                    <a:xfrm>
                      <a:off x="0" y="0"/>
                      <a:ext cx="5096422" cy="3246755"/>
                    </a:xfrm>
                    <a:prstGeom prst="rect">
                      <a:avLst/>
                    </a:prstGeom>
                  </pic:spPr>
                </pic:pic>
              </a:graphicData>
            </a:graphic>
          </wp:inline>
        </w:drawing>
      </w:r>
    </w:p>
    <w:p w14:paraId="010E0658" w14:textId="02D3FF61" w:rsidR="00BC181B" w:rsidRPr="00B14B78" w:rsidRDefault="00B14B78" w:rsidP="00B14B78">
      <w:pPr>
        <w:pStyle w:val="ListParagraph"/>
        <w:numPr>
          <w:ilvl w:val="0"/>
          <w:numId w:val="1"/>
        </w:numPr>
        <w:rPr>
          <w:sz w:val="28"/>
          <w:szCs w:val="28"/>
        </w:rPr>
      </w:pPr>
      <w:r>
        <w:rPr>
          <w:sz w:val="28"/>
          <w:szCs w:val="28"/>
        </w:rPr>
        <w:t xml:space="preserve"> </w:t>
      </w:r>
      <w:r w:rsidR="00BC181B" w:rsidRPr="00B14B78">
        <w:rPr>
          <w:sz w:val="28"/>
          <w:szCs w:val="28"/>
        </w:rPr>
        <w:t xml:space="preserve">You should be able to view your entitlement, change your application, apply for additional support or cancel your application. You will need to select the ‘Change your application’ option. </w:t>
      </w:r>
    </w:p>
    <w:p w14:paraId="60D2D170" w14:textId="12B99094" w:rsidR="00BC181B" w:rsidRPr="00B14B78" w:rsidRDefault="00571A27" w:rsidP="00BC181B">
      <w:pPr>
        <w:jc w:val="center"/>
        <w:rPr>
          <w:sz w:val="28"/>
          <w:szCs w:val="28"/>
        </w:rPr>
      </w:pPr>
      <w:r w:rsidRPr="00B14B78">
        <w:rPr>
          <w:noProof/>
          <w:sz w:val="28"/>
          <w:szCs w:val="28"/>
          <w:lang w:eastAsia="en-GB"/>
        </w:rPr>
        <w:lastRenderedPageBreak/>
        <w:drawing>
          <wp:inline distT="0" distB="0" distL="0" distR="0" wp14:anchorId="64940B0E" wp14:editId="788AFAC7">
            <wp:extent cx="5167423" cy="3366568"/>
            <wp:effectExtent l="0" t="0" r="0" b="5715"/>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extLst>
                        <a:ext uri="{C183D7F6-B498-43B3-948B-1728B52AA6E4}">
                          <adec:decorative xmlns:adec="http://schemas.microsoft.com/office/drawing/2017/decorative" val="1"/>
                        </a:ext>
                      </a:extLst>
                    </pic:cNvPr>
                    <pic:cNvPicPr/>
                  </pic:nvPicPr>
                  <pic:blipFill rotWithShape="1">
                    <a:blip r:embed="rId18"/>
                    <a:srcRect r="1623"/>
                    <a:stretch/>
                  </pic:blipFill>
                  <pic:spPr bwMode="auto">
                    <a:xfrm>
                      <a:off x="0" y="0"/>
                      <a:ext cx="5226875" cy="3405301"/>
                    </a:xfrm>
                    <a:prstGeom prst="rect">
                      <a:avLst/>
                    </a:prstGeom>
                    <a:ln>
                      <a:noFill/>
                    </a:ln>
                    <a:extLst>
                      <a:ext uri="{53640926-AAD7-44D8-BBD7-CCE9431645EC}">
                        <a14:shadowObscured xmlns:a14="http://schemas.microsoft.com/office/drawing/2010/main"/>
                      </a:ext>
                    </a:extLst>
                  </pic:spPr>
                </pic:pic>
              </a:graphicData>
            </a:graphic>
          </wp:inline>
        </w:drawing>
      </w:r>
    </w:p>
    <w:p w14:paraId="490FB357" w14:textId="7B8E7E08" w:rsidR="00BC181B" w:rsidRPr="00B14B78" w:rsidRDefault="00B14B78" w:rsidP="00BC181B">
      <w:pPr>
        <w:pStyle w:val="ListParagraph"/>
        <w:numPr>
          <w:ilvl w:val="0"/>
          <w:numId w:val="1"/>
        </w:numPr>
        <w:rPr>
          <w:sz w:val="28"/>
          <w:szCs w:val="28"/>
        </w:rPr>
      </w:pPr>
      <w:r>
        <w:rPr>
          <w:sz w:val="28"/>
          <w:szCs w:val="28"/>
        </w:rPr>
        <w:t xml:space="preserve"> </w:t>
      </w:r>
      <w:r w:rsidR="00BC181B" w:rsidRPr="00B14B78">
        <w:rPr>
          <w:sz w:val="28"/>
          <w:szCs w:val="28"/>
        </w:rPr>
        <w:t xml:space="preserve">This is where you can make any changes to your application. You will need to select the ‘University/college and course’ option. </w:t>
      </w:r>
    </w:p>
    <w:p w14:paraId="42D942A6" w14:textId="77777777" w:rsidR="00784257" w:rsidRPr="00B14B78" w:rsidRDefault="00784257" w:rsidP="00C7182A">
      <w:pPr>
        <w:jc w:val="center"/>
        <w:rPr>
          <w:sz w:val="28"/>
          <w:szCs w:val="28"/>
        </w:rPr>
      </w:pPr>
      <w:r w:rsidRPr="00B14B78">
        <w:rPr>
          <w:noProof/>
          <w:sz w:val="28"/>
          <w:szCs w:val="28"/>
          <w:lang w:eastAsia="en-GB"/>
        </w:rPr>
        <w:drawing>
          <wp:inline distT="0" distB="0" distL="0" distR="0" wp14:anchorId="23AEC2B3" wp14:editId="417AB695">
            <wp:extent cx="5326912" cy="3486519"/>
            <wp:effectExtent l="0" t="0" r="7620" b="0"/>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pic:nvPicPr>
                  <pic:blipFill>
                    <a:blip r:embed="rId19"/>
                    <a:stretch>
                      <a:fillRect/>
                    </a:stretch>
                  </pic:blipFill>
                  <pic:spPr>
                    <a:xfrm>
                      <a:off x="0" y="0"/>
                      <a:ext cx="5361896" cy="3509416"/>
                    </a:xfrm>
                    <a:prstGeom prst="rect">
                      <a:avLst/>
                    </a:prstGeom>
                  </pic:spPr>
                </pic:pic>
              </a:graphicData>
            </a:graphic>
          </wp:inline>
        </w:drawing>
      </w:r>
    </w:p>
    <w:p w14:paraId="71A6D10B" w14:textId="067FCE27" w:rsidR="00CD5631" w:rsidRPr="00B14B78" w:rsidRDefault="00CD5631" w:rsidP="00CD5631">
      <w:pPr>
        <w:pStyle w:val="ListParagraph"/>
        <w:numPr>
          <w:ilvl w:val="0"/>
          <w:numId w:val="1"/>
        </w:numPr>
        <w:rPr>
          <w:sz w:val="28"/>
          <w:szCs w:val="28"/>
        </w:rPr>
      </w:pPr>
      <w:r w:rsidRPr="00B14B78">
        <w:rPr>
          <w:sz w:val="28"/>
          <w:szCs w:val="28"/>
        </w:rPr>
        <w:t xml:space="preserve">Using the search function, you will need to type the name of your new university or college. If it just the course title/name that you need to change, you will need to search for the University of Leeds. </w:t>
      </w:r>
    </w:p>
    <w:p w14:paraId="23DEAB14" w14:textId="77777777" w:rsidR="00784257" w:rsidRPr="00B14B78" w:rsidRDefault="00784257" w:rsidP="00C7182A">
      <w:pPr>
        <w:jc w:val="center"/>
        <w:rPr>
          <w:sz w:val="28"/>
          <w:szCs w:val="28"/>
        </w:rPr>
      </w:pPr>
      <w:r w:rsidRPr="00B14B78">
        <w:rPr>
          <w:noProof/>
          <w:sz w:val="28"/>
          <w:szCs w:val="28"/>
          <w:lang w:eastAsia="en-GB"/>
        </w:rPr>
        <w:lastRenderedPageBreak/>
        <w:drawing>
          <wp:inline distT="0" distB="0" distL="0" distR="0" wp14:anchorId="1FCFCF84" wp14:editId="3201EFC7">
            <wp:extent cx="5178056" cy="3351100"/>
            <wp:effectExtent l="0" t="0" r="3810" b="1905"/>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pic:nvPicPr>
                  <pic:blipFill>
                    <a:blip r:embed="rId20"/>
                    <a:stretch>
                      <a:fillRect/>
                    </a:stretch>
                  </pic:blipFill>
                  <pic:spPr>
                    <a:xfrm>
                      <a:off x="0" y="0"/>
                      <a:ext cx="5199155" cy="3364755"/>
                    </a:xfrm>
                    <a:prstGeom prst="rect">
                      <a:avLst/>
                    </a:prstGeom>
                  </pic:spPr>
                </pic:pic>
              </a:graphicData>
            </a:graphic>
          </wp:inline>
        </w:drawing>
      </w:r>
    </w:p>
    <w:p w14:paraId="574F1B7E" w14:textId="3B88F9F8" w:rsidR="00CD5631" w:rsidRPr="00B14B78" w:rsidRDefault="00CD5631" w:rsidP="00CD5631">
      <w:pPr>
        <w:pStyle w:val="ListParagraph"/>
        <w:numPr>
          <w:ilvl w:val="0"/>
          <w:numId w:val="1"/>
        </w:numPr>
        <w:rPr>
          <w:sz w:val="28"/>
          <w:szCs w:val="28"/>
        </w:rPr>
      </w:pPr>
      <w:r w:rsidRPr="00B14B78">
        <w:rPr>
          <w:sz w:val="28"/>
          <w:szCs w:val="28"/>
        </w:rPr>
        <w:t xml:space="preserve">Using the search function, type the name of your new course. If your course details don’t appear, you should email </w:t>
      </w:r>
      <w:hyperlink r:id="rId21" w:history="1">
        <w:r w:rsidRPr="00B14B78">
          <w:rPr>
            <w:rStyle w:val="Hyperlink"/>
            <w:sz w:val="28"/>
            <w:szCs w:val="28"/>
          </w:rPr>
          <w:t>funding@leeds.ac.uk</w:t>
        </w:r>
      </w:hyperlink>
      <w:r w:rsidRPr="00B14B78">
        <w:rPr>
          <w:sz w:val="28"/>
          <w:szCs w:val="28"/>
        </w:rPr>
        <w:t xml:space="preserve">. </w:t>
      </w:r>
    </w:p>
    <w:p w14:paraId="3055F0C3" w14:textId="77777777" w:rsidR="00784257" w:rsidRPr="00B14B78" w:rsidRDefault="00784257" w:rsidP="00C7182A">
      <w:pPr>
        <w:jc w:val="center"/>
        <w:rPr>
          <w:sz w:val="28"/>
          <w:szCs w:val="28"/>
        </w:rPr>
      </w:pPr>
      <w:r w:rsidRPr="00B14B78">
        <w:rPr>
          <w:noProof/>
          <w:sz w:val="28"/>
          <w:szCs w:val="28"/>
          <w:lang w:eastAsia="en-GB"/>
        </w:rPr>
        <w:drawing>
          <wp:inline distT="0" distB="0" distL="0" distR="0" wp14:anchorId="2424E138" wp14:editId="1D00E008">
            <wp:extent cx="5061098" cy="3239497"/>
            <wp:effectExtent l="0" t="0" r="6350" b="0"/>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pic:nvPicPr>
                  <pic:blipFill>
                    <a:blip r:embed="rId22"/>
                    <a:stretch>
                      <a:fillRect/>
                    </a:stretch>
                  </pic:blipFill>
                  <pic:spPr>
                    <a:xfrm>
                      <a:off x="0" y="0"/>
                      <a:ext cx="5091493" cy="3258952"/>
                    </a:xfrm>
                    <a:prstGeom prst="rect">
                      <a:avLst/>
                    </a:prstGeom>
                  </pic:spPr>
                </pic:pic>
              </a:graphicData>
            </a:graphic>
          </wp:inline>
        </w:drawing>
      </w:r>
    </w:p>
    <w:p w14:paraId="0C3A1101" w14:textId="3C0F63C1" w:rsidR="00CD5631" w:rsidRPr="00B14B78" w:rsidRDefault="00CD5631" w:rsidP="00CD5631">
      <w:pPr>
        <w:pStyle w:val="ListParagraph"/>
        <w:numPr>
          <w:ilvl w:val="0"/>
          <w:numId w:val="1"/>
        </w:numPr>
        <w:rPr>
          <w:sz w:val="28"/>
          <w:szCs w:val="28"/>
        </w:rPr>
      </w:pPr>
      <w:r w:rsidRPr="00B14B78">
        <w:rPr>
          <w:sz w:val="28"/>
          <w:szCs w:val="28"/>
        </w:rPr>
        <w:t xml:space="preserve">Confirm the year of your course you will be entering. </w:t>
      </w:r>
    </w:p>
    <w:p w14:paraId="6C024227" w14:textId="77777777" w:rsidR="00784257" w:rsidRPr="00B14B78" w:rsidRDefault="00784257" w:rsidP="00C7182A">
      <w:pPr>
        <w:jc w:val="center"/>
        <w:rPr>
          <w:sz w:val="28"/>
          <w:szCs w:val="28"/>
        </w:rPr>
      </w:pPr>
      <w:r w:rsidRPr="00B14B78">
        <w:rPr>
          <w:noProof/>
          <w:sz w:val="28"/>
          <w:szCs w:val="28"/>
          <w:lang w:eastAsia="en-GB"/>
        </w:rPr>
        <w:lastRenderedPageBreak/>
        <w:drawing>
          <wp:inline distT="0" distB="0" distL="0" distR="0" wp14:anchorId="0DA4C138" wp14:editId="374A68AF">
            <wp:extent cx="5178056" cy="3311548"/>
            <wp:effectExtent l="0" t="0" r="3810" b="3175"/>
            <wp:docPr id="15"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adec="http://schemas.microsoft.com/office/drawing/2017/decorative" val="1"/>
                        </a:ext>
                      </a:extLst>
                    </pic:cNvPr>
                    <pic:cNvPicPr/>
                  </pic:nvPicPr>
                  <pic:blipFill>
                    <a:blip r:embed="rId23"/>
                    <a:stretch>
                      <a:fillRect/>
                    </a:stretch>
                  </pic:blipFill>
                  <pic:spPr>
                    <a:xfrm>
                      <a:off x="0" y="0"/>
                      <a:ext cx="5200806" cy="3326098"/>
                    </a:xfrm>
                    <a:prstGeom prst="rect">
                      <a:avLst/>
                    </a:prstGeom>
                  </pic:spPr>
                </pic:pic>
              </a:graphicData>
            </a:graphic>
          </wp:inline>
        </w:drawing>
      </w:r>
    </w:p>
    <w:p w14:paraId="0E8845A7" w14:textId="5BCCB3AC" w:rsidR="00CD5631" w:rsidRPr="00B14B78" w:rsidRDefault="00CD5631" w:rsidP="00CD5631">
      <w:pPr>
        <w:pStyle w:val="ListParagraph"/>
        <w:numPr>
          <w:ilvl w:val="0"/>
          <w:numId w:val="1"/>
        </w:numPr>
        <w:rPr>
          <w:sz w:val="28"/>
          <w:szCs w:val="28"/>
        </w:rPr>
      </w:pPr>
      <w:r w:rsidRPr="00B14B78">
        <w:rPr>
          <w:sz w:val="28"/>
          <w:szCs w:val="28"/>
        </w:rPr>
        <w:t>Confirm where you will be spending the most time during the academic year. If you will be on a study abroad or work placement year, please check the</w:t>
      </w:r>
      <w:r w:rsidR="00F9616C" w:rsidRPr="00B14B78">
        <w:rPr>
          <w:sz w:val="28"/>
          <w:szCs w:val="28"/>
        </w:rPr>
        <w:t xml:space="preserve"> relevant</w:t>
      </w:r>
      <w:r w:rsidRPr="00B14B78">
        <w:rPr>
          <w:sz w:val="28"/>
          <w:szCs w:val="28"/>
        </w:rPr>
        <w:t xml:space="preserve"> </w:t>
      </w:r>
      <w:r w:rsidR="00F9616C" w:rsidRPr="00B14B78">
        <w:rPr>
          <w:sz w:val="28"/>
          <w:szCs w:val="28"/>
        </w:rPr>
        <w:t>‘How to apply for your student loan’ guide</w:t>
      </w:r>
      <w:r w:rsidR="00137F15" w:rsidRPr="00B14B78">
        <w:rPr>
          <w:sz w:val="28"/>
          <w:szCs w:val="28"/>
        </w:rPr>
        <w:t xml:space="preserve"> on the </w:t>
      </w:r>
      <w:hyperlink r:id="rId24" w:history="1">
        <w:r w:rsidR="00137F15" w:rsidRPr="008213D0">
          <w:rPr>
            <w:rStyle w:val="Hyperlink"/>
            <w:sz w:val="28"/>
            <w:szCs w:val="28"/>
          </w:rPr>
          <w:t>University of Leeds study abroad and work placement funding webpages</w:t>
        </w:r>
      </w:hyperlink>
      <w:r w:rsidR="00F9616C" w:rsidRPr="00B14B78">
        <w:rPr>
          <w:sz w:val="28"/>
          <w:szCs w:val="28"/>
        </w:rPr>
        <w:t xml:space="preserve"> for further support with this. </w:t>
      </w:r>
    </w:p>
    <w:p w14:paraId="2DB0BFCA" w14:textId="77777777" w:rsidR="00784257" w:rsidRPr="00B14B78" w:rsidRDefault="00784257" w:rsidP="00C7182A">
      <w:pPr>
        <w:jc w:val="center"/>
        <w:rPr>
          <w:sz w:val="28"/>
          <w:szCs w:val="28"/>
        </w:rPr>
      </w:pPr>
      <w:r w:rsidRPr="00B14B78">
        <w:rPr>
          <w:noProof/>
          <w:sz w:val="28"/>
          <w:szCs w:val="28"/>
          <w:lang w:eastAsia="en-GB"/>
        </w:rPr>
        <w:drawing>
          <wp:inline distT="0" distB="0" distL="0" distR="0" wp14:anchorId="69018603" wp14:editId="03B121D4">
            <wp:extent cx="5146158" cy="3336960"/>
            <wp:effectExtent l="0" t="0" r="0" b="0"/>
            <wp:docPr id="1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pic:nvPicPr>
                  <pic:blipFill>
                    <a:blip r:embed="rId25"/>
                    <a:stretch>
                      <a:fillRect/>
                    </a:stretch>
                  </pic:blipFill>
                  <pic:spPr>
                    <a:xfrm>
                      <a:off x="0" y="0"/>
                      <a:ext cx="5184928" cy="3362100"/>
                    </a:xfrm>
                    <a:prstGeom prst="rect">
                      <a:avLst/>
                    </a:prstGeom>
                  </pic:spPr>
                </pic:pic>
              </a:graphicData>
            </a:graphic>
          </wp:inline>
        </w:drawing>
      </w:r>
    </w:p>
    <w:p w14:paraId="14A65CCF" w14:textId="6178D532" w:rsidR="00F9616C" w:rsidRPr="00B14B78" w:rsidRDefault="00F9616C" w:rsidP="00F9616C">
      <w:pPr>
        <w:pStyle w:val="ListParagraph"/>
        <w:numPr>
          <w:ilvl w:val="0"/>
          <w:numId w:val="1"/>
        </w:numPr>
        <w:rPr>
          <w:sz w:val="28"/>
          <w:szCs w:val="28"/>
        </w:rPr>
      </w:pPr>
      <w:r w:rsidRPr="00B14B78">
        <w:rPr>
          <w:sz w:val="28"/>
          <w:szCs w:val="28"/>
        </w:rPr>
        <w:t xml:space="preserve">Confirm where you will be living during term time. If your living location will change, this could affect the amount of student finance you are entitled to. </w:t>
      </w:r>
    </w:p>
    <w:p w14:paraId="70BA7854" w14:textId="77777777" w:rsidR="00784257" w:rsidRPr="00B14B78" w:rsidRDefault="00784257" w:rsidP="00C7182A">
      <w:pPr>
        <w:jc w:val="center"/>
        <w:rPr>
          <w:sz w:val="28"/>
          <w:szCs w:val="28"/>
        </w:rPr>
      </w:pPr>
      <w:r w:rsidRPr="00B14B78">
        <w:rPr>
          <w:noProof/>
          <w:sz w:val="28"/>
          <w:szCs w:val="28"/>
          <w:lang w:eastAsia="en-GB"/>
        </w:rPr>
        <w:lastRenderedPageBreak/>
        <w:drawing>
          <wp:inline distT="0" distB="0" distL="0" distR="0" wp14:anchorId="79FF0DFC" wp14:editId="74DE1460">
            <wp:extent cx="4976038" cy="3169205"/>
            <wp:effectExtent l="0" t="0" r="0" b="0"/>
            <wp:docPr id="17"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a:extLst>
                        <a:ext uri="{C183D7F6-B498-43B3-948B-1728B52AA6E4}">
                          <adec:decorative xmlns:adec="http://schemas.microsoft.com/office/drawing/2017/decorative" val="1"/>
                        </a:ext>
                      </a:extLst>
                    </pic:cNvPr>
                    <pic:cNvPicPr/>
                  </pic:nvPicPr>
                  <pic:blipFill>
                    <a:blip r:embed="rId26"/>
                    <a:stretch>
                      <a:fillRect/>
                    </a:stretch>
                  </pic:blipFill>
                  <pic:spPr>
                    <a:xfrm>
                      <a:off x="0" y="0"/>
                      <a:ext cx="4999991" cy="3184461"/>
                    </a:xfrm>
                    <a:prstGeom prst="rect">
                      <a:avLst/>
                    </a:prstGeom>
                  </pic:spPr>
                </pic:pic>
              </a:graphicData>
            </a:graphic>
          </wp:inline>
        </w:drawing>
      </w:r>
    </w:p>
    <w:p w14:paraId="21A38A61" w14:textId="3B012E41" w:rsidR="00F9616C" w:rsidRPr="00B14B78" w:rsidRDefault="00F9616C" w:rsidP="00F9616C">
      <w:pPr>
        <w:pStyle w:val="ListParagraph"/>
        <w:numPr>
          <w:ilvl w:val="0"/>
          <w:numId w:val="1"/>
        </w:numPr>
        <w:rPr>
          <w:sz w:val="28"/>
          <w:szCs w:val="28"/>
        </w:rPr>
      </w:pPr>
      <w:r w:rsidRPr="00B14B78">
        <w:rPr>
          <w:sz w:val="28"/>
          <w:szCs w:val="28"/>
        </w:rPr>
        <w:t xml:space="preserve">You should then review all the changes to make sure they are up to date and accurate. </w:t>
      </w:r>
    </w:p>
    <w:p w14:paraId="3CA72773" w14:textId="77777777" w:rsidR="00784257" w:rsidRPr="00B14B78" w:rsidRDefault="00784257" w:rsidP="00C7182A">
      <w:pPr>
        <w:jc w:val="center"/>
        <w:rPr>
          <w:sz w:val="28"/>
          <w:szCs w:val="28"/>
        </w:rPr>
      </w:pPr>
      <w:r w:rsidRPr="00B14B78">
        <w:rPr>
          <w:noProof/>
          <w:sz w:val="28"/>
          <w:szCs w:val="28"/>
          <w:lang w:eastAsia="en-GB"/>
        </w:rPr>
        <w:drawing>
          <wp:inline distT="0" distB="0" distL="0" distR="0" wp14:anchorId="4CBD36A3" wp14:editId="6AC47C97">
            <wp:extent cx="5114260" cy="3289875"/>
            <wp:effectExtent l="0" t="0" r="0" b="6350"/>
            <wp:docPr id="18"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pic:nvPicPr>
                  <pic:blipFill>
                    <a:blip r:embed="rId27"/>
                    <a:stretch>
                      <a:fillRect/>
                    </a:stretch>
                  </pic:blipFill>
                  <pic:spPr>
                    <a:xfrm>
                      <a:off x="0" y="0"/>
                      <a:ext cx="5154864" cy="3315995"/>
                    </a:xfrm>
                    <a:prstGeom prst="rect">
                      <a:avLst/>
                    </a:prstGeom>
                  </pic:spPr>
                </pic:pic>
              </a:graphicData>
            </a:graphic>
          </wp:inline>
        </w:drawing>
      </w:r>
    </w:p>
    <w:p w14:paraId="52D69ED8" w14:textId="08238352" w:rsidR="00F9616C" w:rsidRPr="00B14B78" w:rsidRDefault="00F9616C" w:rsidP="00F9616C">
      <w:pPr>
        <w:pStyle w:val="ListParagraph"/>
        <w:numPr>
          <w:ilvl w:val="0"/>
          <w:numId w:val="1"/>
        </w:numPr>
        <w:rPr>
          <w:sz w:val="28"/>
          <w:szCs w:val="28"/>
        </w:rPr>
      </w:pPr>
      <w:r w:rsidRPr="00B14B78">
        <w:rPr>
          <w:sz w:val="28"/>
          <w:szCs w:val="28"/>
        </w:rPr>
        <w:t xml:space="preserve">Check and submit your changes. </w:t>
      </w:r>
    </w:p>
    <w:p w14:paraId="73A14735" w14:textId="77777777" w:rsidR="00784257" w:rsidRPr="00B14B78" w:rsidRDefault="00784257" w:rsidP="00C7182A">
      <w:pPr>
        <w:jc w:val="center"/>
        <w:rPr>
          <w:sz w:val="28"/>
          <w:szCs w:val="28"/>
        </w:rPr>
      </w:pPr>
      <w:r w:rsidRPr="00B14B78">
        <w:rPr>
          <w:noProof/>
          <w:sz w:val="28"/>
          <w:szCs w:val="28"/>
          <w:lang w:eastAsia="en-GB"/>
        </w:rPr>
        <w:lastRenderedPageBreak/>
        <w:drawing>
          <wp:inline distT="0" distB="0" distL="0" distR="0" wp14:anchorId="3BF5B73B" wp14:editId="4451FDFE">
            <wp:extent cx="4766309" cy="3051544"/>
            <wp:effectExtent l="0" t="0" r="0" b="0"/>
            <wp:docPr id="19"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pic:nvPicPr>
                  <pic:blipFill>
                    <a:blip r:embed="rId28"/>
                    <a:stretch>
                      <a:fillRect/>
                    </a:stretch>
                  </pic:blipFill>
                  <pic:spPr>
                    <a:xfrm>
                      <a:off x="0" y="0"/>
                      <a:ext cx="4787204" cy="3064922"/>
                    </a:xfrm>
                    <a:prstGeom prst="rect">
                      <a:avLst/>
                    </a:prstGeom>
                  </pic:spPr>
                </pic:pic>
              </a:graphicData>
            </a:graphic>
          </wp:inline>
        </w:drawing>
      </w:r>
    </w:p>
    <w:p w14:paraId="7FCAD7F6" w14:textId="4579D76B" w:rsidR="00F9616C" w:rsidRPr="00B14B78" w:rsidRDefault="00F9616C" w:rsidP="00F9616C">
      <w:pPr>
        <w:pStyle w:val="ListParagraph"/>
        <w:numPr>
          <w:ilvl w:val="0"/>
          <w:numId w:val="1"/>
        </w:numPr>
        <w:rPr>
          <w:sz w:val="28"/>
          <w:szCs w:val="28"/>
        </w:rPr>
      </w:pPr>
      <w:r w:rsidRPr="00B14B78">
        <w:rPr>
          <w:sz w:val="28"/>
          <w:szCs w:val="28"/>
        </w:rPr>
        <w:t xml:space="preserve">You should then receive confirmation your changes have been submitted. These changes can take Student Finance up to 6 weeks to process. However, some changes will only take 48 hours. To allow Student Finance to process your changes as quickly as possible, they request that students do not contact them during this time. </w:t>
      </w:r>
    </w:p>
    <w:p w14:paraId="0D35B3B1" w14:textId="77777777" w:rsidR="00784257" w:rsidRPr="00B14B78" w:rsidRDefault="00784257" w:rsidP="00C7182A">
      <w:pPr>
        <w:jc w:val="center"/>
        <w:rPr>
          <w:sz w:val="28"/>
          <w:szCs w:val="28"/>
        </w:rPr>
      </w:pPr>
      <w:r w:rsidRPr="00B14B78">
        <w:rPr>
          <w:noProof/>
          <w:sz w:val="28"/>
          <w:szCs w:val="28"/>
          <w:lang w:eastAsia="en-GB"/>
        </w:rPr>
        <w:drawing>
          <wp:inline distT="0" distB="0" distL="0" distR="0" wp14:anchorId="30969BF9" wp14:editId="01F06A8C">
            <wp:extent cx="4679996" cy="3019646"/>
            <wp:effectExtent l="0" t="0" r="6350" b="9525"/>
            <wp:docPr id="20"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pic:nvPicPr>
                  <pic:blipFill>
                    <a:blip r:embed="rId29"/>
                    <a:stretch>
                      <a:fillRect/>
                    </a:stretch>
                  </pic:blipFill>
                  <pic:spPr>
                    <a:xfrm>
                      <a:off x="0" y="0"/>
                      <a:ext cx="4705857" cy="3036332"/>
                    </a:xfrm>
                    <a:prstGeom prst="rect">
                      <a:avLst/>
                    </a:prstGeom>
                  </pic:spPr>
                </pic:pic>
              </a:graphicData>
            </a:graphic>
          </wp:inline>
        </w:drawing>
      </w:r>
    </w:p>
    <w:p w14:paraId="2A0104FC" w14:textId="1AFBF78A" w:rsidR="00F9616C" w:rsidRPr="00B14B78" w:rsidRDefault="00137F15" w:rsidP="00F9616C">
      <w:pPr>
        <w:pStyle w:val="ListParagraph"/>
        <w:numPr>
          <w:ilvl w:val="0"/>
          <w:numId w:val="1"/>
        </w:numPr>
        <w:rPr>
          <w:sz w:val="28"/>
          <w:szCs w:val="28"/>
        </w:rPr>
      </w:pPr>
      <w:r w:rsidRPr="00B14B78">
        <w:rPr>
          <w:sz w:val="28"/>
          <w:szCs w:val="28"/>
        </w:rPr>
        <w:t xml:space="preserve">Once Student Finance have re-assessed your application, they will update your application summary. Your status tracker might not update until they have processed the change. </w:t>
      </w:r>
    </w:p>
    <w:p w14:paraId="603B5575" w14:textId="77777777" w:rsidR="00442AF0" w:rsidRPr="00B14B78" w:rsidRDefault="00442AF0" w:rsidP="00C7182A">
      <w:pPr>
        <w:jc w:val="center"/>
        <w:rPr>
          <w:sz w:val="28"/>
          <w:szCs w:val="28"/>
        </w:rPr>
      </w:pPr>
    </w:p>
    <w:p w14:paraId="5F4A4045" w14:textId="77777777" w:rsidR="00442AF0" w:rsidRPr="00B14B78" w:rsidRDefault="00442AF0" w:rsidP="00C7182A">
      <w:pPr>
        <w:jc w:val="center"/>
        <w:rPr>
          <w:b/>
          <w:sz w:val="28"/>
          <w:szCs w:val="28"/>
        </w:rPr>
      </w:pPr>
      <w:r w:rsidRPr="00B14B78">
        <w:rPr>
          <w:b/>
          <w:sz w:val="28"/>
          <w:szCs w:val="28"/>
        </w:rPr>
        <w:t xml:space="preserve">If you have any issues, please contact </w:t>
      </w:r>
      <w:hyperlink r:id="rId30" w:history="1">
        <w:r w:rsidRPr="00B14B78">
          <w:rPr>
            <w:rStyle w:val="Hyperlink"/>
            <w:b/>
            <w:sz w:val="28"/>
            <w:szCs w:val="28"/>
          </w:rPr>
          <w:t>placement-funding@leeds.ac.uk</w:t>
        </w:r>
      </w:hyperlink>
      <w:r w:rsidRPr="00B14B78">
        <w:rPr>
          <w:b/>
          <w:sz w:val="28"/>
          <w:szCs w:val="28"/>
        </w:rPr>
        <w:t xml:space="preserve">. </w:t>
      </w:r>
    </w:p>
    <w:sectPr w:rsidR="00442AF0" w:rsidRPr="00B14B78" w:rsidSect="00442AF0">
      <w:headerReference w:type="default" r:id="rId31"/>
      <w:footerReference w:type="default" r:id="rId32"/>
      <w:pgSz w:w="11906" w:h="16838"/>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CD0C14" w14:textId="77777777" w:rsidR="00774C56" w:rsidRDefault="00774C56" w:rsidP="00442AF0">
      <w:pPr>
        <w:spacing w:after="0" w:line="240" w:lineRule="auto"/>
      </w:pPr>
      <w:r>
        <w:separator/>
      </w:r>
    </w:p>
  </w:endnote>
  <w:endnote w:type="continuationSeparator" w:id="0">
    <w:p w14:paraId="591147EC" w14:textId="77777777" w:rsidR="00774C56" w:rsidRDefault="00774C56" w:rsidP="00442A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DengXian Light">
    <w:charset w:val="86"/>
    <w:family w:val="auto"/>
    <w:pitch w:val="variable"/>
    <w:sig w:usb0="A00002BF" w:usb1="38CF7CFA" w:usb2="00000016" w:usb3="00000000" w:csb0="0004000F" w:csb1="00000000"/>
  </w:font>
  <w:font w:name="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515C1B" w14:textId="09EF21C7" w:rsidR="00442AF0" w:rsidRPr="0084489B" w:rsidRDefault="00442AF0" w:rsidP="00442AF0">
    <w:r>
      <w:rPr>
        <w:rFonts w:cstheme="minorHAnsi"/>
        <w:b/>
        <w:bCs/>
      </w:rPr>
      <w:t xml:space="preserve">               </w:t>
    </w:r>
    <w:bookmarkStart w:id="1" w:name="_Hlk227765780"/>
    <w:r w:rsidRPr="001530B6">
      <w:rPr>
        <w:rFonts w:cstheme="minorHAnsi"/>
        <w:b/>
        <w:bCs/>
      </w:rPr>
      <w:t xml:space="preserve">See the </w:t>
    </w:r>
    <w:hyperlink r:id="rId1" w:history="1">
      <w:r w:rsidRPr="003C5FEA">
        <w:rPr>
          <w:rStyle w:val="Hyperlink"/>
          <w:rFonts w:cstheme="minorHAnsi"/>
          <w:b/>
          <w:bCs/>
        </w:rPr>
        <w:t>SFE YouTube video</w:t>
      </w:r>
    </w:hyperlink>
    <w:r>
      <w:rPr>
        <w:rFonts w:cstheme="minorHAnsi"/>
        <w:b/>
        <w:bCs/>
      </w:rPr>
      <w:t xml:space="preserve"> for further guidance. </w:t>
    </w:r>
    <w:bookmarkEnd w:id="1"/>
  </w:p>
  <w:p w14:paraId="524743A3" w14:textId="77777777" w:rsidR="00442AF0" w:rsidRDefault="00442AF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63AA54" w14:textId="77777777" w:rsidR="00774C56" w:rsidRDefault="00774C56" w:rsidP="00442AF0">
      <w:pPr>
        <w:spacing w:after="0" w:line="240" w:lineRule="auto"/>
      </w:pPr>
      <w:r>
        <w:separator/>
      </w:r>
    </w:p>
  </w:footnote>
  <w:footnote w:type="continuationSeparator" w:id="0">
    <w:p w14:paraId="54E35F73" w14:textId="77777777" w:rsidR="00774C56" w:rsidRDefault="00774C56" w:rsidP="00442AF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7FEC30" w14:textId="77777777" w:rsidR="00442AF0" w:rsidRPr="00C7182A" w:rsidRDefault="00442AF0" w:rsidP="00442AF0">
    <w:pPr>
      <w:pStyle w:val="Heading1"/>
      <w:rPr>
        <w:rFonts w:asciiTheme="minorHAnsi" w:hAnsiTheme="minorHAnsi" w:cstheme="minorHAnsi"/>
        <w:b/>
      </w:rPr>
    </w:pPr>
    <w:r w:rsidRPr="00C7182A">
      <w:rPr>
        <w:rFonts w:asciiTheme="minorHAnsi" w:hAnsiTheme="minorHAnsi" w:cstheme="minorHAnsi"/>
        <w:b/>
      </w:rPr>
      <w:t>How to make</w:t>
    </w:r>
    <w:r>
      <w:rPr>
        <w:rFonts w:asciiTheme="minorHAnsi" w:hAnsiTheme="minorHAnsi" w:cstheme="minorHAnsi"/>
        <w:b/>
      </w:rPr>
      <w:t xml:space="preserve"> changes to your online account:</w:t>
    </w:r>
  </w:p>
  <w:p w14:paraId="4E94A81B" w14:textId="77777777" w:rsidR="00442AF0" w:rsidRDefault="00442AF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AD6477A"/>
    <w:multiLevelType w:val="hybridMultilevel"/>
    <w:tmpl w:val="291674E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82925220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7182A"/>
    <w:rsid w:val="000161E9"/>
    <w:rsid w:val="000914A9"/>
    <w:rsid w:val="00137F15"/>
    <w:rsid w:val="001F1971"/>
    <w:rsid w:val="003C5FEA"/>
    <w:rsid w:val="00442AF0"/>
    <w:rsid w:val="0054709D"/>
    <w:rsid w:val="00550FF8"/>
    <w:rsid w:val="00555CF3"/>
    <w:rsid w:val="00571A27"/>
    <w:rsid w:val="00574BC8"/>
    <w:rsid w:val="005F7046"/>
    <w:rsid w:val="007476E5"/>
    <w:rsid w:val="00757843"/>
    <w:rsid w:val="00774C56"/>
    <w:rsid w:val="00784257"/>
    <w:rsid w:val="008213D0"/>
    <w:rsid w:val="008C782C"/>
    <w:rsid w:val="008E4FDE"/>
    <w:rsid w:val="00971203"/>
    <w:rsid w:val="00A553B3"/>
    <w:rsid w:val="00B14B78"/>
    <w:rsid w:val="00BC181B"/>
    <w:rsid w:val="00C04E90"/>
    <w:rsid w:val="00C7182A"/>
    <w:rsid w:val="00CD5631"/>
    <w:rsid w:val="00E678CB"/>
    <w:rsid w:val="00EC15FA"/>
    <w:rsid w:val="00F9616C"/>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AA6F38"/>
  <w15:chartTrackingRefBased/>
  <w15:docId w15:val="{676BD23C-B10D-49D7-A9AE-DE17A51C7B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7182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7182A"/>
    <w:rPr>
      <w:rFonts w:asciiTheme="majorHAnsi" w:eastAsiaTheme="majorEastAsia" w:hAnsiTheme="majorHAnsi" w:cstheme="majorBidi"/>
      <w:color w:val="2E74B5" w:themeColor="accent1" w:themeShade="BF"/>
      <w:sz w:val="32"/>
      <w:szCs w:val="32"/>
    </w:rPr>
  </w:style>
  <w:style w:type="paragraph" w:styleId="Header">
    <w:name w:val="header"/>
    <w:basedOn w:val="Normal"/>
    <w:link w:val="HeaderChar"/>
    <w:uiPriority w:val="99"/>
    <w:unhideWhenUsed/>
    <w:rsid w:val="00442AF0"/>
    <w:pPr>
      <w:tabs>
        <w:tab w:val="center" w:pos="4513"/>
        <w:tab w:val="right" w:pos="9026"/>
      </w:tabs>
      <w:spacing w:after="0" w:line="240" w:lineRule="auto"/>
    </w:pPr>
  </w:style>
  <w:style w:type="character" w:customStyle="1" w:styleId="HeaderChar">
    <w:name w:val="Header Char"/>
    <w:basedOn w:val="DefaultParagraphFont"/>
    <w:link w:val="Header"/>
    <w:uiPriority w:val="99"/>
    <w:rsid w:val="00442AF0"/>
  </w:style>
  <w:style w:type="paragraph" w:styleId="Footer">
    <w:name w:val="footer"/>
    <w:basedOn w:val="Normal"/>
    <w:link w:val="FooterChar"/>
    <w:uiPriority w:val="99"/>
    <w:unhideWhenUsed/>
    <w:rsid w:val="00442AF0"/>
    <w:pPr>
      <w:tabs>
        <w:tab w:val="center" w:pos="4513"/>
        <w:tab w:val="right" w:pos="9026"/>
      </w:tabs>
      <w:spacing w:after="0" w:line="240" w:lineRule="auto"/>
    </w:pPr>
  </w:style>
  <w:style w:type="character" w:customStyle="1" w:styleId="FooterChar">
    <w:name w:val="Footer Char"/>
    <w:basedOn w:val="DefaultParagraphFont"/>
    <w:link w:val="Footer"/>
    <w:uiPriority w:val="99"/>
    <w:rsid w:val="00442AF0"/>
  </w:style>
  <w:style w:type="character" w:styleId="Hyperlink">
    <w:name w:val="Hyperlink"/>
    <w:basedOn w:val="DefaultParagraphFont"/>
    <w:uiPriority w:val="99"/>
    <w:unhideWhenUsed/>
    <w:rsid w:val="00442AF0"/>
    <w:rPr>
      <w:color w:val="0563C1" w:themeColor="hyperlink"/>
      <w:u w:val="single"/>
    </w:rPr>
  </w:style>
  <w:style w:type="paragraph" w:styleId="ListParagraph">
    <w:name w:val="List Paragraph"/>
    <w:basedOn w:val="Normal"/>
    <w:uiPriority w:val="34"/>
    <w:qFormat/>
    <w:rsid w:val="008C782C"/>
    <w:pPr>
      <w:ind w:left="720"/>
      <w:contextualSpacing/>
    </w:pPr>
  </w:style>
  <w:style w:type="character" w:customStyle="1" w:styleId="UnresolvedMention1">
    <w:name w:val="Unresolved Mention1"/>
    <w:basedOn w:val="DefaultParagraphFont"/>
    <w:uiPriority w:val="99"/>
    <w:semiHidden/>
    <w:unhideWhenUsed/>
    <w:rsid w:val="00CD5631"/>
    <w:rPr>
      <w:color w:val="605E5C"/>
      <w:shd w:val="clear" w:color="auto" w:fill="E1DFDD"/>
    </w:rPr>
  </w:style>
  <w:style w:type="character" w:styleId="FollowedHyperlink">
    <w:name w:val="FollowedHyperlink"/>
    <w:basedOn w:val="DefaultParagraphFont"/>
    <w:uiPriority w:val="99"/>
    <w:semiHidden/>
    <w:unhideWhenUsed/>
    <w:rsid w:val="003C5FEA"/>
    <w:rPr>
      <w:color w:val="954F72" w:themeColor="followedHyperlink"/>
      <w:u w:val="single"/>
    </w:rPr>
  </w:style>
  <w:style w:type="character" w:styleId="UnresolvedMention">
    <w:name w:val="Unresolved Mention"/>
    <w:basedOn w:val="DefaultParagraphFont"/>
    <w:uiPriority w:val="99"/>
    <w:semiHidden/>
    <w:unhideWhenUsed/>
    <w:rsid w:val="00555CF3"/>
    <w:rPr>
      <w:color w:val="605E5C"/>
      <w:shd w:val="clear" w:color="auto" w:fill="E1DFDD"/>
    </w:rPr>
  </w:style>
  <w:style w:type="paragraph" w:styleId="Revision">
    <w:name w:val="Revision"/>
    <w:hidden/>
    <w:uiPriority w:val="99"/>
    <w:semiHidden/>
    <w:rsid w:val="00555CF3"/>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7.png"/><Relationship Id="rId3" Type="http://schemas.openxmlformats.org/officeDocument/2006/relationships/settings" Target="settings.xml"/><Relationship Id="rId21" Type="http://schemas.openxmlformats.org/officeDocument/2006/relationships/hyperlink" Target="mailto:funding@leeds.ac.uk" TargetMode="External"/><Relationship Id="rId34" Type="http://schemas.openxmlformats.org/officeDocument/2006/relationships/theme" Target="theme/theme1.xml"/><Relationship Id="rId7" Type="http://schemas.openxmlformats.org/officeDocument/2006/relationships/hyperlink" Target="https://www.youtube.com/watch?v=iWepzsByw8w" TargetMode="Externa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6.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hyperlink" Target="https://students.leeds.ac.uk/funding-grants-work-placements/doc/apply-student-loan-study-abroad-year" TargetMode="External"/><Relationship Id="rId32"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1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8.png"/><Relationship Id="rId30" Type="http://schemas.openxmlformats.org/officeDocument/2006/relationships/hyperlink" Target="mailto:placement-funding@leeds.ac.uk" TargetMode="External"/><Relationship Id="rId8" Type="http://schemas.openxmlformats.org/officeDocument/2006/relationships/image" Target="media/image1.png"/></Relationships>
</file>

<file path=word/_rels/footer1.xml.rels><?xml version="1.0" encoding="UTF-8" standalone="yes"?>
<Relationships xmlns="http://schemas.openxmlformats.org/package/2006/relationships"><Relationship Id="rId1" Type="http://schemas.openxmlformats.org/officeDocument/2006/relationships/hyperlink" Target="https://www.youtube.com/watch?v=iWepzsByw8w"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68</TotalTime>
  <Pages>10</Pages>
  <Words>458</Words>
  <Characters>2614</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University of Leeds</Company>
  <LinksUpToDate>false</LinksUpToDate>
  <CharactersWithSpaces>3066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Misbah Nosheen</dc:creator>
  <cp:keywords/>
  <dc:description/>
  <cp:lastModifiedBy>Misbah Nosheen</cp:lastModifiedBy>
  <cp:revision>5</cp:revision>
  <dcterms:created xsi:type="dcterms:W3CDTF">2025-06-04T10:43:00Z</dcterms:created>
  <dcterms:modified xsi:type="dcterms:W3CDTF">2026-04-27T13:18:00Z</dcterms:modified>
</cp:coreProperties>
</file>