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86882" w14:textId="130A409D" w:rsidR="00B07394" w:rsidRPr="00034B09" w:rsidRDefault="00B0676F" w:rsidP="00034B09">
      <w:pPr>
        <w:pStyle w:val="Heading1"/>
        <w:spacing w:before="100" w:beforeAutospacing="1" w:after="100" w:afterAutospacing="1"/>
        <w:rPr>
          <w:rFonts w:asciiTheme="minorHAnsi" w:hAnsiTheme="minorHAnsi" w:cstheme="minorHAnsi"/>
          <w:b/>
          <w:sz w:val="40"/>
        </w:rPr>
      </w:pPr>
      <w:r>
        <w:rPr>
          <w:rFonts w:asciiTheme="minorHAnsi" w:hAnsiTheme="minorHAnsi" w:cstheme="minorHAnsi"/>
          <w:b/>
          <w:noProof/>
          <w:sz w:val="40"/>
        </w:rPr>
        <w:t>2026/27</w:t>
      </w:r>
      <w:r w:rsidR="00BD2B2D" w:rsidRPr="00B07394">
        <w:rPr>
          <w:rFonts w:asciiTheme="minorHAnsi" w:hAnsiTheme="minorHAnsi" w:cstheme="minorHAnsi"/>
          <w:b/>
          <w:sz w:val="40"/>
        </w:rPr>
        <w:t xml:space="preserve"> – </w:t>
      </w:r>
      <w:r w:rsidR="00BD2B2D">
        <w:rPr>
          <w:rFonts w:asciiTheme="minorHAnsi" w:hAnsiTheme="minorHAnsi" w:cstheme="minorHAnsi"/>
          <w:b/>
          <w:sz w:val="40"/>
        </w:rPr>
        <w:t>S</w:t>
      </w:r>
      <w:r w:rsidR="00BD2B2D" w:rsidRPr="00B07394">
        <w:rPr>
          <w:rFonts w:asciiTheme="minorHAnsi" w:hAnsiTheme="minorHAnsi" w:cstheme="minorHAnsi"/>
          <w:b/>
          <w:sz w:val="40"/>
        </w:rPr>
        <w:t xml:space="preserve">tudent </w:t>
      </w:r>
      <w:r w:rsidR="00BD2B2D">
        <w:rPr>
          <w:rFonts w:asciiTheme="minorHAnsi" w:hAnsiTheme="minorHAnsi" w:cstheme="minorHAnsi"/>
          <w:b/>
          <w:sz w:val="40"/>
        </w:rPr>
        <w:t>F</w:t>
      </w:r>
      <w:r w:rsidR="00BD2B2D" w:rsidRPr="00B07394">
        <w:rPr>
          <w:rFonts w:asciiTheme="minorHAnsi" w:hAnsiTheme="minorHAnsi" w:cstheme="minorHAnsi"/>
          <w:b/>
          <w:sz w:val="40"/>
        </w:rPr>
        <w:t xml:space="preserve">inance </w:t>
      </w:r>
      <w:r w:rsidR="00BD2B2D">
        <w:rPr>
          <w:rFonts w:asciiTheme="minorHAnsi" w:hAnsiTheme="minorHAnsi" w:cstheme="minorHAnsi"/>
          <w:b/>
          <w:sz w:val="40"/>
        </w:rPr>
        <w:t>E</w:t>
      </w:r>
      <w:r w:rsidR="00BD2B2D" w:rsidRPr="00B07394">
        <w:rPr>
          <w:rFonts w:asciiTheme="minorHAnsi" w:hAnsiTheme="minorHAnsi" w:cstheme="minorHAnsi"/>
          <w:b/>
          <w:sz w:val="40"/>
        </w:rPr>
        <w:t>ngland (</w:t>
      </w:r>
      <w:r w:rsidR="00BD2B2D">
        <w:rPr>
          <w:rFonts w:asciiTheme="minorHAnsi" w:hAnsiTheme="minorHAnsi" w:cstheme="minorHAnsi"/>
          <w:b/>
          <w:sz w:val="40"/>
        </w:rPr>
        <w:t>SFE</w:t>
      </w:r>
      <w:r w:rsidR="00BD2B2D" w:rsidRPr="00B07394">
        <w:rPr>
          <w:rFonts w:asciiTheme="minorHAnsi" w:hAnsiTheme="minorHAnsi" w:cstheme="minorHAnsi"/>
          <w:b/>
          <w:sz w:val="40"/>
        </w:rPr>
        <w:t>) funding</w:t>
      </w:r>
      <w:r w:rsidR="00BD2B2D">
        <w:rPr>
          <w:rFonts w:asciiTheme="minorHAnsi" w:hAnsiTheme="minorHAnsi" w:cstheme="minorHAnsi"/>
          <w:b/>
          <w:sz w:val="40"/>
        </w:rPr>
        <w:t xml:space="preserve"> for a </w:t>
      </w:r>
      <w:r w:rsidR="00883D7F" w:rsidRPr="00883D7F">
        <w:rPr>
          <w:rFonts w:asciiTheme="minorHAnsi" w:hAnsiTheme="minorHAnsi" w:cstheme="minorHAnsi"/>
          <w:b/>
          <w:bCs/>
          <w:sz w:val="40"/>
        </w:rPr>
        <w:t xml:space="preserve">British Council Language Assistantship </w:t>
      </w:r>
      <w:r w:rsidR="00883D7F">
        <w:rPr>
          <w:rFonts w:asciiTheme="minorHAnsi" w:hAnsiTheme="minorHAnsi" w:cstheme="minorHAnsi"/>
          <w:b/>
          <w:bCs/>
          <w:sz w:val="40"/>
        </w:rPr>
        <w:t>(</w:t>
      </w:r>
      <w:r w:rsidR="00BD2B2D">
        <w:rPr>
          <w:rFonts w:asciiTheme="minorHAnsi" w:hAnsiTheme="minorHAnsi" w:cstheme="minorHAnsi"/>
          <w:b/>
          <w:sz w:val="40"/>
        </w:rPr>
        <w:t>BCLA</w:t>
      </w:r>
      <w:r w:rsidR="00883D7F">
        <w:rPr>
          <w:rFonts w:asciiTheme="minorHAnsi" w:hAnsiTheme="minorHAnsi" w:cstheme="minorHAnsi"/>
          <w:b/>
          <w:sz w:val="40"/>
        </w:rPr>
        <w:t>)</w:t>
      </w:r>
    </w:p>
    <w:p w14:paraId="33FBA623" w14:textId="0B059AB3" w:rsidR="002C576E" w:rsidRPr="00BB2FF5" w:rsidRDefault="00CB4B38" w:rsidP="00034B09">
      <w:pPr>
        <w:autoSpaceDE w:val="0"/>
        <w:autoSpaceDN w:val="0"/>
        <w:adjustRightInd w:val="0"/>
        <w:spacing w:before="100" w:beforeAutospacing="1" w:after="100" w:afterAutospacing="1"/>
        <w:rPr>
          <w:rFonts w:asciiTheme="minorHAnsi" w:hAnsiTheme="minorHAnsi" w:cstheme="minorBidi"/>
          <w:color w:val="000000" w:themeColor="text1"/>
          <w:sz w:val="28"/>
          <w:szCs w:val="28"/>
        </w:rPr>
      </w:pPr>
      <w:r w:rsidRPr="46208D53">
        <w:rPr>
          <w:rFonts w:asciiTheme="minorHAnsi" w:hAnsiTheme="minorHAnsi" w:cstheme="minorBidi"/>
          <w:color w:val="000000" w:themeColor="text1"/>
          <w:sz w:val="28"/>
          <w:szCs w:val="28"/>
        </w:rPr>
        <w:t xml:space="preserve">This guidance is for students on a </w:t>
      </w:r>
      <w:r w:rsidRPr="46208D53">
        <w:rPr>
          <w:rFonts w:asciiTheme="minorHAnsi" w:hAnsiTheme="minorHAnsi" w:cstheme="minorBidi"/>
          <w:b/>
          <w:bCs/>
          <w:color w:val="000000" w:themeColor="text1"/>
          <w:sz w:val="28"/>
          <w:szCs w:val="28"/>
        </w:rPr>
        <w:t xml:space="preserve">British Council Language Assistantship (BCLA) </w:t>
      </w:r>
      <w:r w:rsidRPr="46208D53">
        <w:rPr>
          <w:rFonts w:asciiTheme="minorHAnsi" w:hAnsiTheme="minorHAnsi" w:cstheme="minorBidi"/>
          <w:color w:val="000000" w:themeColor="text1"/>
          <w:sz w:val="28"/>
          <w:szCs w:val="28"/>
        </w:rPr>
        <w:t xml:space="preserve">who commenced their course after August 2016. </w:t>
      </w:r>
    </w:p>
    <w:p w14:paraId="2F41C8F0" w14:textId="710C70B5" w:rsidR="002C576E" w:rsidRPr="00034B09" w:rsidRDefault="18021266" w:rsidP="00034B09">
      <w:pPr>
        <w:autoSpaceDE w:val="0"/>
        <w:autoSpaceDN w:val="0"/>
        <w:adjustRightInd w:val="0"/>
        <w:spacing w:before="100" w:beforeAutospacing="1" w:after="100" w:afterAutospacing="1"/>
        <w:rPr>
          <w:rFonts w:asciiTheme="minorHAnsi" w:eastAsiaTheme="minorEastAsia" w:hAnsiTheme="minorHAnsi" w:cstheme="minorBidi"/>
          <w:sz w:val="28"/>
          <w:szCs w:val="28"/>
        </w:rPr>
      </w:pPr>
      <w:r w:rsidRPr="00034B09">
        <w:rPr>
          <w:rFonts w:asciiTheme="minorHAnsi" w:eastAsiaTheme="minorEastAsia" w:hAnsiTheme="minorHAnsi" w:cstheme="minorBidi"/>
          <w:sz w:val="28"/>
          <w:szCs w:val="28"/>
        </w:rPr>
        <w:t>Find out how Student Fi</w:t>
      </w:r>
      <w:bookmarkStart w:id="0" w:name="_GoBack"/>
      <w:bookmarkEnd w:id="0"/>
      <w:r w:rsidRPr="00034B09">
        <w:rPr>
          <w:rFonts w:asciiTheme="minorHAnsi" w:eastAsiaTheme="minorEastAsia" w:hAnsiTheme="minorHAnsi" w:cstheme="minorBidi"/>
          <w:sz w:val="28"/>
          <w:szCs w:val="28"/>
        </w:rPr>
        <w:t>nance England funding for the year works and extra funding you may be eligible for.</w:t>
      </w:r>
    </w:p>
    <w:p w14:paraId="5F5B76B6" w14:textId="054CCBFD" w:rsidR="00034B09" w:rsidRPr="00034B09" w:rsidRDefault="51A989F3" w:rsidP="00034B09">
      <w:pPr>
        <w:autoSpaceDE w:val="0"/>
        <w:autoSpaceDN w:val="0"/>
        <w:adjustRightInd w:val="0"/>
        <w:spacing w:before="100" w:beforeAutospacing="1" w:after="100" w:afterAutospacing="1"/>
        <w:rPr>
          <w:rFonts w:asciiTheme="minorHAnsi" w:eastAsiaTheme="minorEastAsia" w:hAnsiTheme="minorHAnsi" w:cstheme="minorBidi"/>
          <w:sz w:val="28"/>
          <w:szCs w:val="28"/>
        </w:rPr>
      </w:pPr>
      <w:r w:rsidRPr="00034B09">
        <w:rPr>
          <w:rFonts w:asciiTheme="minorHAnsi" w:eastAsiaTheme="minorEastAsia" w:hAnsiTheme="minorHAnsi" w:cstheme="minorBidi"/>
          <w:sz w:val="28"/>
          <w:szCs w:val="28"/>
        </w:rPr>
        <w:t xml:space="preserve">You should calculate a budget for your placement very carefully before making a decision about accepting your placement offer. </w:t>
      </w:r>
      <w:r w:rsidR="74604E93" w:rsidRPr="00034B09">
        <w:rPr>
          <w:rFonts w:asciiTheme="minorHAnsi" w:eastAsiaTheme="minorEastAsia" w:hAnsiTheme="minorHAnsi" w:cstheme="minorBidi"/>
          <w:sz w:val="28"/>
          <w:szCs w:val="28"/>
        </w:rPr>
        <w:t xml:space="preserve">It’s important to </w:t>
      </w:r>
      <w:r w:rsidRPr="00034B09">
        <w:rPr>
          <w:rFonts w:asciiTheme="minorHAnsi" w:eastAsiaTheme="minorEastAsia" w:hAnsiTheme="minorHAnsi" w:cstheme="minorBidi"/>
          <w:sz w:val="28"/>
          <w:szCs w:val="28"/>
        </w:rPr>
        <w:t>understand</w:t>
      </w:r>
      <w:r w:rsidR="2DE183DA" w:rsidRPr="00034B09">
        <w:rPr>
          <w:rFonts w:asciiTheme="minorHAnsi" w:eastAsiaTheme="minorEastAsia" w:hAnsiTheme="minorHAnsi" w:cstheme="minorBidi"/>
          <w:sz w:val="28"/>
          <w:szCs w:val="28"/>
        </w:rPr>
        <w:t xml:space="preserve"> </w:t>
      </w:r>
      <w:r w:rsidRPr="00034B09">
        <w:rPr>
          <w:rFonts w:asciiTheme="minorHAnsi" w:eastAsiaTheme="minorEastAsia" w:hAnsiTheme="minorHAnsi" w:cstheme="minorBidi"/>
          <w:sz w:val="28"/>
          <w:szCs w:val="28"/>
        </w:rPr>
        <w:t>the level of student loan you’ll be eligible for</w:t>
      </w:r>
      <w:r w:rsidR="52B48A53" w:rsidRPr="00034B09">
        <w:rPr>
          <w:rFonts w:asciiTheme="minorHAnsi" w:eastAsiaTheme="minorEastAsia" w:hAnsiTheme="minorHAnsi" w:cstheme="minorBidi"/>
          <w:sz w:val="28"/>
          <w:szCs w:val="28"/>
        </w:rPr>
        <w:t>, because it can differ quite a lot on this type of placement</w:t>
      </w:r>
      <w:r w:rsidRPr="00034B09">
        <w:rPr>
          <w:rFonts w:asciiTheme="minorHAnsi" w:eastAsiaTheme="minorEastAsia" w:hAnsiTheme="minorHAnsi" w:cstheme="minorBidi"/>
          <w:sz w:val="28"/>
          <w:szCs w:val="28"/>
        </w:rPr>
        <w:t>.</w:t>
      </w:r>
    </w:p>
    <w:p w14:paraId="39E06566" w14:textId="6E3A62AD" w:rsidR="00CB4B38" w:rsidRPr="00034B09" w:rsidRDefault="002C576E" w:rsidP="00034B09">
      <w:pPr>
        <w:autoSpaceDE w:val="0"/>
        <w:autoSpaceDN w:val="0"/>
        <w:adjustRightInd w:val="0"/>
        <w:spacing w:before="100" w:beforeAutospacing="1" w:after="100" w:afterAutospacing="1"/>
        <w:rPr>
          <w:rFonts w:asciiTheme="minorHAnsi" w:hAnsiTheme="minorHAnsi" w:cstheme="minorBidi"/>
          <w:color w:val="000000"/>
          <w:sz w:val="28"/>
          <w:szCs w:val="28"/>
        </w:rPr>
      </w:pPr>
      <w:r w:rsidRPr="1FCF6B6D">
        <w:rPr>
          <w:rFonts w:asciiTheme="minorHAnsi" w:hAnsiTheme="minorHAnsi" w:cstheme="minorBidi"/>
          <w:color w:val="000000" w:themeColor="text1"/>
          <w:sz w:val="28"/>
          <w:szCs w:val="28"/>
        </w:rPr>
        <w:t xml:space="preserve">For guidance on completing your loan application, please see the </w:t>
      </w:r>
      <w:hyperlink r:id="rId7">
        <w:r w:rsidRPr="1FCF6B6D">
          <w:rPr>
            <w:rStyle w:val="Hyperlink"/>
            <w:rFonts w:asciiTheme="minorHAnsi" w:hAnsiTheme="minorHAnsi" w:cstheme="minorBidi"/>
            <w:sz w:val="28"/>
            <w:szCs w:val="28"/>
          </w:rPr>
          <w:t>S</w:t>
        </w:r>
        <w:r w:rsidR="00BD2B2D" w:rsidRPr="1FCF6B6D">
          <w:rPr>
            <w:rStyle w:val="Hyperlink"/>
            <w:rFonts w:asciiTheme="minorHAnsi" w:hAnsiTheme="minorHAnsi" w:cstheme="minorBidi"/>
            <w:sz w:val="28"/>
            <w:szCs w:val="28"/>
          </w:rPr>
          <w:t>tudy Abroad Year</w:t>
        </w:r>
        <w:r w:rsidRPr="1FCF6B6D">
          <w:rPr>
            <w:rStyle w:val="Hyperlink"/>
            <w:rFonts w:asciiTheme="minorHAnsi" w:hAnsiTheme="minorHAnsi" w:cstheme="minorBidi"/>
            <w:sz w:val="28"/>
            <w:szCs w:val="28"/>
          </w:rPr>
          <w:t xml:space="preserve"> </w:t>
        </w:r>
        <w:r w:rsidR="00BD2B2D" w:rsidRPr="1FCF6B6D">
          <w:rPr>
            <w:rStyle w:val="Hyperlink"/>
            <w:rFonts w:asciiTheme="minorHAnsi" w:hAnsiTheme="minorHAnsi" w:cstheme="minorBidi"/>
            <w:sz w:val="28"/>
            <w:szCs w:val="28"/>
          </w:rPr>
          <w:t xml:space="preserve">loan </w:t>
        </w:r>
        <w:r w:rsidRPr="1FCF6B6D">
          <w:rPr>
            <w:rStyle w:val="Hyperlink"/>
            <w:rFonts w:asciiTheme="minorHAnsi" w:hAnsiTheme="minorHAnsi" w:cstheme="minorBidi"/>
            <w:sz w:val="28"/>
            <w:szCs w:val="28"/>
          </w:rPr>
          <w:t>webpages</w:t>
        </w:r>
      </w:hyperlink>
      <w:r w:rsidR="00AF6F80" w:rsidRPr="1FCF6B6D">
        <w:rPr>
          <w:rFonts w:asciiTheme="minorHAnsi" w:hAnsiTheme="minorHAnsi" w:cstheme="minorBidi"/>
          <w:color w:val="000000" w:themeColor="text1"/>
          <w:sz w:val="28"/>
          <w:szCs w:val="28"/>
        </w:rPr>
        <w:t xml:space="preserve">. </w:t>
      </w:r>
    </w:p>
    <w:p w14:paraId="5159015E" w14:textId="4C3A1DFB" w:rsidR="00B07394" w:rsidRPr="00BB2FF5" w:rsidRDefault="00B07394" w:rsidP="00034B09">
      <w:pPr>
        <w:pStyle w:val="Heading2"/>
        <w:spacing w:before="100" w:beforeAutospacing="1" w:after="100" w:afterAutospacing="1" w:line="240" w:lineRule="auto"/>
        <w:rPr>
          <w:rFonts w:asciiTheme="minorHAnsi" w:hAnsiTheme="minorHAnsi" w:cstheme="minorBidi"/>
          <w:b/>
          <w:bCs/>
          <w:sz w:val="32"/>
          <w:szCs w:val="32"/>
        </w:rPr>
      </w:pPr>
      <w:r w:rsidRPr="1FCF6B6D">
        <w:rPr>
          <w:rFonts w:asciiTheme="minorHAnsi" w:hAnsiTheme="minorHAnsi" w:cstheme="minorBidi"/>
          <w:b/>
          <w:bCs/>
          <w:sz w:val="32"/>
          <w:szCs w:val="32"/>
        </w:rPr>
        <w:t>BCLA</w:t>
      </w:r>
      <w:r w:rsidR="36EFF18E" w:rsidRPr="1FCF6B6D">
        <w:rPr>
          <w:rFonts w:asciiTheme="minorHAnsi" w:hAnsiTheme="minorHAnsi" w:cstheme="minorBidi"/>
          <w:b/>
          <w:bCs/>
          <w:sz w:val="32"/>
          <w:szCs w:val="32"/>
        </w:rPr>
        <w:t xml:space="preserve"> Salary</w:t>
      </w:r>
      <w:r w:rsidRPr="1FCF6B6D">
        <w:rPr>
          <w:rFonts w:asciiTheme="minorHAnsi" w:hAnsiTheme="minorHAnsi" w:cstheme="minorBidi"/>
          <w:b/>
          <w:bCs/>
          <w:sz w:val="32"/>
          <w:szCs w:val="32"/>
        </w:rPr>
        <w:t>:</w:t>
      </w:r>
    </w:p>
    <w:p w14:paraId="2C50C78A" w14:textId="50E888C6" w:rsidR="00B07394" w:rsidRPr="00034B09" w:rsidRDefault="00362E58" w:rsidP="00034B09">
      <w:pPr>
        <w:pStyle w:val="PlainText"/>
        <w:spacing w:before="100" w:beforeAutospacing="1" w:after="100" w:afterAutospacing="1"/>
        <w:rPr>
          <w:rFonts w:asciiTheme="minorHAnsi" w:hAnsiTheme="minorHAnsi" w:cstheme="minorBidi"/>
          <w:sz w:val="28"/>
          <w:szCs w:val="28"/>
        </w:rPr>
      </w:pPr>
      <w:r w:rsidRPr="69621CF5">
        <w:rPr>
          <w:rFonts w:asciiTheme="minorHAnsi" w:hAnsiTheme="minorHAnsi" w:cstheme="minorBidi"/>
          <w:color w:val="000000" w:themeColor="text1"/>
          <w:sz w:val="28"/>
          <w:szCs w:val="28"/>
        </w:rPr>
        <w:t xml:space="preserve">BCLA students receive a teaching assistant salary.  </w:t>
      </w:r>
      <w:r w:rsidRPr="69621CF5">
        <w:rPr>
          <w:rFonts w:asciiTheme="minorHAnsi" w:hAnsiTheme="minorHAnsi" w:cstheme="minorBidi"/>
          <w:sz w:val="28"/>
          <w:szCs w:val="28"/>
        </w:rPr>
        <w:t xml:space="preserve">The assistants’ salaries are paid directly to them each month by the local authority or school, and students must set up a bank account in their destination country in order to receive this. A comprehensive list of countries and salaries can be found </w:t>
      </w:r>
      <w:r w:rsidR="003C68A3" w:rsidRPr="69621CF5">
        <w:rPr>
          <w:rFonts w:asciiTheme="minorHAnsi" w:hAnsiTheme="minorHAnsi" w:cstheme="minorBidi"/>
          <w:sz w:val="28"/>
          <w:szCs w:val="28"/>
        </w:rPr>
        <w:t xml:space="preserve">on </w:t>
      </w:r>
      <w:hyperlink r:id="rId8">
        <w:r w:rsidR="003C68A3" w:rsidRPr="69621CF5">
          <w:rPr>
            <w:rStyle w:val="Hyperlink"/>
            <w:rFonts w:asciiTheme="minorHAnsi" w:hAnsiTheme="minorHAnsi" w:cstheme="minorBidi"/>
            <w:sz w:val="28"/>
            <w:szCs w:val="28"/>
          </w:rPr>
          <w:t>the British Council website</w:t>
        </w:r>
      </w:hyperlink>
      <w:r w:rsidR="003C68A3" w:rsidRPr="69621CF5">
        <w:rPr>
          <w:rFonts w:asciiTheme="minorHAnsi" w:hAnsiTheme="minorHAnsi" w:cstheme="minorBidi"/>
          <w:sz w:val="28"/>
          <w:szCs w:val="28"/>
        </w:rPr>
        <w:t>.</w:t>
      </w:r>
    </w:p>
    <w:p w14:paraId="3C2EA41B" w14:textId="198E9733" w:rsidR="002C576E" w:rsidRPr="00BB2FF5" w:rsidRDefault="00B07394" w:rsidP="00034B09">
      <w:pPr>
        <w:pStyle w:val="Heading2"/>
        <w:spacing w:before="100" w:beforeAutospacing="1" w:after="100" w:afterAutospacing="1" w:line="240" w:lineRule="auto"/>
        <w:rPr>
          <w:rFonts w:asciiTheme="minorHAnsi" w:hAnsiTheme="minorHAnsi" w:cstheme="minorHAnsi"/>
          <w:b/>
          <w:sz w:val="32"/>
          <w:szCs w:val="32"/>
        </w:rPr>
      </w:pPr>
      <w:r w:rsidRPr="00BB2FF5">
        <w:rPr>
          <w:rFonts w:asciiTheme="minorHAnsi" w:hAnsiTheme="minorHAnsi" w:cstheme="minorHAnsi"/>
          <w:b/>
          <w:sz w:val="32"/>
          <w:szCs w:val="32"/>
        </w:rPr>
        <w:t>Leeds Bursary:</w:t>
      </w:r>
    </w:p>
    <w:p w14:paraId="6D1C94C3" w14:textId="237CAFCE" w:rsidR="00B07394" w:rsidRPr="00034B09" w:rsidRDefault="002C576E" w:rsidP="00034B09">
      <w:pPr>
        <w:autoSpaceDE w:val="0"/>
        <w:autoSpaceDN w:val="0"/>
        <w:adjustRightInd w:val="0"/>
        <w:spacing w:before="100" w:beforeAutospacing="1" w:after="100" w:afterAutospacing="1"/>
        <w:rPr>
          <w:rFonts w:ascii="Calibri" w:hAnsi="Calibri" w:cs="Calibri"/>
          <w:sz w:val="28"/>
          <w:szCs w:val="28"/>
        </w:rPr>
      </w:pPr>
      <w:r w:rsidRPr="00BB2FF5">
        <w:rPr>
          <w:rFonts w:ascii="Calibri" w:hAnsi="Calibri" w:cs="Calibri"/>
          <w:sz w:val="28"/>
          <w:szCs w:val="28"/>
        </w:rPr>
        <w:t xml:space="preserve">You </w:t>
      </w:r>
      <w:r w:rsidRPr="00BB2FF5">
        <w:rPr>
          <w:rFonts w:ascii="Calibri" w:hAnsi="Calibri" w:cs="Calibri"/>
          <w:b/>
          <w:sz w:val="28"/>
          <w:szCs w:val="28"/>
        </w:rPr>
        <w:t>don’t</w:t>
      </w:r>
      <w:r w:rsidRPr="00BB2FF5">
        <w:rPr>
          <w:rFonts w:ascii="Calibri" w:hAnsi="Calibri" w:cs="Calibri"/>
          <w:sz w:val="28"/>
          <w:szCs w:val="28"/>
        </w:rPr>
        <w:t xml:space="preserve"> </w:t>
      </w:r>
      <w:r w:rsidR="00883D7F">
        <w:rPr>
          <w:rFonts w:ascii="Calibri" w:hAnsi="Calibri" w:cs="Calibri"/>
          <w:sz w:val="28"/>
          <w:szCs w:val="28"/>
        </w:rPr>
        <w:t xml:space="preserve">meet the eligibility criteria to </w:t>
      </w:r>
      <w:r w:rsidRPr="00BB2FF5">
        <w:rPr>
          <w:rFonts w:ascii="Calibri" w:hAnsi="Calibri" w:cs="Calibri"/>
          <w:sz w:val="28"/>
          <w:szCs w:val="28"/>
        </w:rPr>
        <w:t>receive the Leeds Bursary when on a placement year.</w:t>
      </w:r>
    </w:p>
    <w:p w14:paraId="7A7D1F2B" w14:textId="02B97CEE" w:rsidR="002C576E" w:rsidRPr="00BB2FF5" w:rsidRDefault="002C576E" w:rsidP="00034B09">
      <w:pPr>
        <w:pStyle w:val="Heading2"/>
        <w:spacing w:before="100" w:beforeAutospacing="1" w:after="100" w:afterAutospacing="1" w:line="240" w:lineRule="auto"/>
        <w:rPr>
          <w:rFonts w:asciiTheme="minorHAnsi" w:hAnsiTheme="minorHAnsi" w:cstheme="minorHAnsi"/>
          <w:b/>
          <w:sz w:val="32"/>
          <w:szCs w:val="32"/>
        </w:rPr>
      </w:pPr>
      <w:r w:rsidRPr="00BB2FF5">
        <w:rPr>
          <w:rFonts w:asciiTheme="minorHAnsi" w:hAnsiTheme="minorHAnsi" w:cstheme="minorHAnsi"/>
          <w:b/>
          <w:sz w:val="32"/>
          <w:szCs w:val="32"/>
        </w:rPr>
        <w:t>Tuition Fee Loan</w:t>
      </w:r>
      <w:r w:rsidR="00B07394" w:rsidRPr="00BB2FF5">
        <w:rPr>
          <w:rFonts w:asciiTheme="minorHAnsi" w:hAnsiTheme="minorHAnsi" w:cstheme="minorHAnsi"/>
          <w:b/>
          <w:sz w:val="32"/>
          <w:szCs w:val="32"/>
        </w:rPr>
        <w:t>:</w:t>
      </w:r>
    </w:p>
    <w:p w14:paraId="43D659B9" w14:textId="56391D31" w:rsidR="00F353F0" w:rsidRPr="00BB2FF5" w:rsidRDefault="002C576E" w:rsidP="00034B09">
      <w:pPr>
        <w:autoSpaceDE w:val="0"/>
        <w:autoSpaceDN w:val="0"/>
        <w:adjustRightInd w:val="0"/>
        <w:spacing w:before="100" w:beforeAutospacing="1" w:after="100" w:afterAutospacing="1"/>
        <w:rPr>
          <w:rFonts w:ascii="Calibri" w:hAnsi="Calibri" w:cs="Calibri"/>
          <w:b/>
          <w:color w:val="000000"/>
          <w:sz w:val="28"/>
          <w:szCs w:val="28"/>
        </w:rPr>
      </w:pPr>
      <w:r w:rsidRPr="00BB2FF5">
        <w:rPr>
          <w:rFonts w:ascii="Calibri" w:hAnsi="Calibri" w:cs="Calibri"/>
          <w:color w:val="000000"/>
          <w:sz w:val="28"/>
          <w:szCs w:val="28"/>
        </w:rPr>
        <w:t xml:space="preserve">You pay a reduced tuition fee to the University of Leeds, and you can apply for the SFE tuition fee loan to cover this. </w:t>
      </w:r>
      <w:r w:rsidRPr="00BB2FF5">
        <w:rPr>
          <w:rFonts w:ascii="Calibri" w:hAnsi="Calibri" w:cs="Calibri"/>
          <w:b/>
          <w:color w:val="000000"/>
          <w:sz w:val="28"/>
          <w:szCs w:val="28"/>
        </w:rPr>
        <w:t>When</w:t>
      </w:r>
      <w:r w:rsidRPr="00BB2FF5">
        <w:rPr>
          <w:rFonts w:ascii="Calibri" w:hAnsi="Calibri" w:cs="Calibri"/>
          <w:color w:val="000000"/>
          <w:sz w:val="28"/>
          <w:szCs w:val="28"/>
        </w:rPr>
        <w:t xml:space="preserve"> </w:t>
      </w:r>
      <w:r w:rsidRPr="00BB2FF5">
        <w:rPr>
          <w:rFonts w:ascii="Calibri" w:hAnsi="Calibri" w:cs="Calibri"/>
          <w:b/>
          <w:color w:val="000000"/>
          <w:sz w:val="28"/>
          <w:szCs w:val="28"/>
        </w:rPr>
        <w:t>you</w:t>
      </w:r>
      <w:r w:rsidRPr="00BB2FF5">
        <w:rPr>
          <w:rFonts w:ascii="Calibri" w:hAnsi="Calibri" w:cs="Calibri"/>
          <w:color w:val="000000"/>
          <w:sz w:val="28"/>
          <w:szCs w:val="28"/>
        </w:rPr>
        <w:t xml:space="preserve"> </w:t>
      </w:r>
      <w:r w:rsidRPr="00BB2FF5">
        <w:rPr>
          <w:rFonts w:ascii="Calibri" w:hAnsi="Calibri" w:cs="Calibri"/>
          <w:b/>
          <w:color w:val="000000"/>
          <w:sz w:val="28"/>
          <w:szCs w:val="28"/>
        </w:rPr>
        <w:t>apply for your lo</w:t>
      </w:r>
      <w:r w:rsidR="00A8630D" w:rsidRPr="00BB2FF5">
        <w:rPr>
          <w:rFonts w:ascii="Calibri" w:hAnsi="Calibri" w:cs="Calibri"/>
          <w:b/>
          <w:color w:val="000000"/>
          <w:sz w:val="28"/>
          <w:szCs w:val="28"/>
        </w:rPr>
        <w:t>an</w:t>
      </w:r>
      <w:r w:rsidRPr="00BB2FF5">
        <w:rPr>
          <w:rFonts w:ascii="Calibri" w:hAnsi="Calibri" w:cs="Calibri"/>
          <w:b/>
          <w:color w:val="000000"/>
          <w:sz w:val="28"/>
          <w:szCs w:val="28"/>
        </w:rPr>
        <w:t>, your tuition fee loan will default to the reduced amount.</w:t>
      </w:r>
      <w:r w:rsidR="007A7AB1" w:rsidRPr="00BB2FF5">
        <w:rPr>
          <w:rFonts w:ascii="Calibri" w:hAnsi="Calibri" w:cs="Calibri"/>
          <w:b/>
          <w:color w:val="000000"/>
          <w:sz w:val="28"/>
          <w:szCs w:val="28"/>
        </w:rPr>
        <w:t xml:space="preserve"> </w:t>
      </w:r>
    </w:p>
    <w:p w14:paraId="6EF7CC39" w14:textId="75186447" w:rsidR="0019693C" w:rsidRPr="00BB2FF5" w:rsidRDefault="0019693C" w:rsidP="00034B09">
      <w:pPr>
        <w:autoSpaceDE w:val="0"/>
        <w:autoSpaceDN w:val="0"/>
        <w:adjustRightInd w:val="0"/>
        <w:spacing w:before="100" w:beforeAutospacing="1" w:after="100" w:afterAutospacing="1"/>
        <w:rPr>
          <w:rFonts w:ascii="Calibri" w:hAnsi="Calibri" w:cs="Calibri"/>
          <w:color w:val="000000"/>
          <w:sz w:val="28"/>
          <w:szCs w:val="28"/>
        </w:rPr>
      </w:pPr>
      <w:r w:rsidRPr="00BB2FF5">
        <w:rPr>
          <w:rFonts w:ascii="Calibri" w:hAnsi="Calibri" w:cs="Calibri"/>
          <w:b/>
          <w:color w:val="000000"/>
          <w:sz w:val="28"/>
          <w:szCs w:val="28"/>
        </w:rPr>
        <w:t>Why do I pay a tuition fee?</w:t>
      </w:r>
      <w:r w:rsidRPr="00BB2FF5">
        <w:rPr>
          <w:rFonts w:ascii="Calibri" w:hAnsi="Calibri" w:cs="Calibri"/>
          <w:color w:val="000000"/>
          <w:sz w:val="28"/>
          <w:szCs w:val="28"/>
        </w:rPr>
        <w:t xml:space="preserve"> Your work placement is an integral part of your degree. Before and during your placement, you will be supported by your placement year tutor and the Careers Service, and you will have full access to University resources. You will be a registered student whilst on placement, and you will be required to </w:t>
      </w:r>
      <w:r w:rsidRPr="00BB2FF5">
        <w:rPr>
          <w:rFonts w:ascii="Calibri" w:hAnsi="Calibri" w:cs="Calibri"/>
          <w:color w:val="000000"/>
          <w:sz w:val="28"/>
          <w:szCs w:val="28"/>
        </w:rPr>
        <w:lastRenderedPageBreak/>
        <w:t xml:space="preserve">submit course work during the year which will be assessed </w:t>
      </w:r>
      <w:r w:rsidR="002B2FD4">
        <w:rPr>
          <w:rFonts w:ascii="Calibri" w:hAnsi="Calibri" w:cs="Calibri"/>
          <w:color w:val="000000"/>
          <w:sz w:val="28"/>
          <w:szCs w:val="28"/>
        </w:rPr>
        <w:t xml:space="preserve">by the University of Leeds </w:t>
      </w:r>
      <w:r w:rsidRPr="00BB2FF5">
        <w:rPr>
          <w:rFonts w:ascii="Calibri" w:hAnsi="Calibri" w:cs="Calibri"/>
          <w:color w:val="000000"/>
          <w:sz w:val="28"/>
          <w:szCs w:val="28"/>
        </w:rPr>
        <w:t>and will contribute to the degree that you are awarded.</w:t>
      </w:r>
    </w:p>
    <w:p w14:paraId="7DE139E6" w14:textId="0CDB2B6F" w:rsidR="002C576E" w:rsidRPr="00BB2FF5" w:rsidRDefault="002C576E" w:rsidP="00034B09">
      <w:pPr>
        <w:pStyle w:val="Heading2"/>
        <w:spacing w:before="100" w:beforeAutospacing="1" w:after="100" w:afterAutospacing="1" w:line="240" w:lineRule="auto"/>
        <w:rPr>
          <w:rFonts w:asciiTheme="minorHAnsi" w:hAnsiTheme="minorHAnsi" w:cstheme="minorHAnsi"/>
          <w:b/>
          <w:sz w:val="32"/>
          <w:szCs w:val="32"/>
        </w:rPr>
      </w:pPr>
      <w:r w:rsidRPr="00BB2FF5">
        <w:rPr>
          <w:rFonts w:asciiTheme="minorHAnsi" w:hAnsiTheme="minorHAnsi" w:cstheme="minorHAnsi"/>
          <w:b/>
          <w:sz w:val="32"/>
          <w:szCs w:val="32"/>
        </w:rPr>
        <w:t>Maintenance Loan</w:t>
      </w:r>
      <w:r w:rsidR="00B07394" w:rsidRPr="00BB2FF5">
        <w:rPr>
          <w:rFonts w:asciiTheme="minorHAnsi" w:hAnsiTheme="minorHAnsi" w:cstheme="minorHAnsi"/>
          <w:b/>
          <w:sz w:val="32"/>
          <w:szCs w:val="32"/>
        </w:rPr>
        <w:t>:</w:t>
      </w:r>
    </w:p>
    <w:p w14:paraId="5966D82C" w14:textId="6980B67B" w:rsidR="00B267D6" w:rsidRPr="00BB2FF5" w:rsidRDefault="002C576E" w:rsidP="00034B09">
      <w:pPr>
        <w:autoSpaceDE w:val="0"/>
        <w:autoSpaceDN w:val="0"/>
        <w:adjustRightInd w:val="0"/>
        <w:spacing w:before="100" w:beforeAutospacing="1" w:after="100" w:afterAutospacing="1"/>
        <w:rPr>
          <w:rFonts w:ascii="Calibri" w:hAnsi="Calibri" w:cs="Calibri"/>
          <w:color w:val="000000"/>
          <w:sz w:val="28"/>
          <w:szCs w:val="28"/>
        </w:rPr>
      </w:pPr>
      <w:r w:rsidRPr="00BB2FF5">
        <w:rPr>
          <w:rFonts w:ascii="Calibri" w:hAnsi="Calibri" w:cs="Calibri"/>
          <w:bCs/>
          <w:color w:val="000000"/>
          <w:sz w:val="28"/>
          <w:szCs w:val="28"/>
        </w:rPr>
        <w:t>You can apply for a maintenance</w:t>
      </w:r>
      <w:r w:rsidRPr="00BB2FF5">
        <w:rPr>
          <w:rFonts w:ascii="Calibri" w:hAnsi="Calibri" w:cs="Calibri"/>
          <w:color w:val="000000"/>
          <w:sz w:val="28"/>
          <w:szCs w:val="28"/>
        </w:rPr>
        <w:t xml:space="preserve"> loan, but the amount of loan</w:t>
      </w:r>
      <w:r w:rsidR="005A7A53" w:rsidRPr="00BB2FF5">
        <w:rPr>
          <w:rFonts w:ascii="Calibri" w:hAnsi="Calibri" w:cs="Calibri"/>
          <w:color w:val="000000"/>
          <w:sz w:val="28"/>
          <w:szCs w:val="28"/>
        </w:rPr>
        <w:t xml:space="preserve"> will depend on whether </w:t>
      </w:r>
      <w:r w:rsidR="00BB2FF5" w:rsidRPr="00BB2FF5">
        <w:rPr>
          <w:rFonts w:ascii="Calibri" w:hAnsi="Calibri" w:cs="Calibri"/>
          <w:color w:val="000000"/>
          <w:sz w:val="28"/>
          <w:szCs w:val="28"/>
        </w:rPr>
        <w:t xml:space="preserve">your </w:t>
      </w:r>
      <w:r w:rsidR="005A7A53" w:rsidRPr="00BB2FF5">
        <w:rPr>
          <w:rFonts w:ascii="Calibri" w:hAnsi="Calibri" w:cs="Calibri"/>
          <w:color w:val="000000"/>
          <w:sz w:val="28"/>
          <w:szCs w:val="28"/>
        </w:rPr>
        <w:t>placement is under</w:t>
      </w:r>
      <w:r w:rsidR="000A74C7" w:rsidRPr="00BB2FF5">
        <w:rPr>
          <w:rFonts w:ascii="Calibri" w:hAnsi="Calibri" w:cs="Calibri"/>
          <w:color w:val="000000"/>
          <w:sz w:val="28"/>
          <w:szCs w:val="28"/>
        </w:rPr>
        <w:t xml:space="preserve"> the Turing </w:t>
      </w:r>
      <w:r w:rsidR="00BE0695" w:rsidRPr="00BB2FF5">
        <w:rPr>
          <w:rFonts w:ascii="Calibri" w:hAnsi="Calibri" w:cs="Calibri"/>
          <w:color w:val="000000"/>
          <w:sz w:val="28"/>
          <w:szCs w:val="28"/>
        </w:rPr>
        <w:t>S</w:t>
      </w:r>
      <w:r w:rsidR="000A74C7" w:rsidRPr="00BB2FF5">
        <w:rPr>
          <w:rFonts w:ascii="Calibri" w:hAnsi="Calibri" w:cs="Calibri"/>
          <w:color w:val="000000"/>
          <w:sz w:val="28"/>
          <w:szCs w:val="28"/>
        </w:rPr>
        <w:t>cheme or not</w:t>
      </w:r>
      <w:r w:rsidRPr="00BB2FF5">
        <w:rPr>
          <w:rFonts w:ascii="Calibri" w:hAnsi="Calibri" w:cs="Calibri"/>
          <w:color w:val="000000"/>
          <w:sz w:val="28"/>
          <w:szCs w:val="28"/>
        </w:rPr>
        <w:t xml:space="preserve">. </w:t>
      </w:r>
      <w:r w:rsidRPr="00BB2FF5">
        <w:rPr>
          <w:rFonts w:ascii="Calibri" w:hAnsi="Calibri" w:cs="Calibri"/>
          <w:b/>
          <w:color w:val="000000"/>
          <w:sz w:val="28"/>
          <w:szCs w:val="28"/>
        </w:rPr>
        <w:t>The maintenance loan can be significantly less than for a study year.</w:t>
      </w:r>
      <w:r w:rsidR="00693661" w:rsidRPr="00BB2FF5">
        <w:rPr>
          <w:rFonts w:ascii="Calibri" w:hAnsi="Calibri" w:cs="Calibri"/>
          <w:color w:val="000000"/>
          <w:sz w:val="28"/>
          <w:szCs w:val="28"/>
        </w:rPr>
        <w:t xml:space="preserve"> Please see the </w:t>
      </w:r>
      <w:r w:rsidR="00BB2FF5" w:rsidRPr="00BB2FF5">
        <w:rPr>
          <w:rFonts w:ascii="Calibri" w:hAnsi="Calibri" w:cs="Calibri"/>
          <w:color w:val="000000"/>
          <w:sz w:val="28"/>
          <w:szCs w:val="28"/>
        </w:rPr>
        <w:t xml:space="preserve">following </w:t>
      </w:r>
      <w:r w:rsidR="00693661" w:rsidRPr="00BB2FF5">
        <w:rPr>
          <w:rFonts w:ascii="Calibri" w:hAnsi="Calibri" w:cs="Calibri"/>
          <w:color w:val="000000"/>
          <w:sz w:val="28"/>
          <w:szCs w:val="28"/>
        </w:rPr>
        <w:t>information:</w:t>
      </w:r>
    </w:p>
    <w:p w14:paraId="6E577B03" w14:textId="7BE8B8E5" w:rsidR="00693661" w:rsidRPr="00BB2FF5" w:rsidRDefault="00693661" w:rsidP="00034B09">
      <w:pPr>
        <w:pStyle w:val="ListParagraph"/>
        <w:numPr>
          <w:ilvl w:val="0"/>
          <w:numId w:val="18"/>
        </w:numPr>
        <w:autoSpaceDE w:val="0"/>
        <w:autoSpaceDN w:val="0"/>
        <w:adjustRightInd w:val="0"/>
        <w:spacing w:before="100" w:beforeAutospacing="1" w:after="100" w:afterAutospacing="1"/>
        <w:rPr>
          <w:rFonts w:ascii="Calibri" w:hAnsi="Calibri" w:cs="Calibri"/>
          <w:color w:val="000000"/>
          <w:sz w:val="28"/>
          <w:szCs w:val="28"/>
        </w:rPr>
      </w:pPr>
      <w:r w:rsidRPr="00BB2FF5">
        <w:rPr>
          <w:rFonts w:ascii="Calibri" w:hAnsi="Calibri" w:cs="Calibri"/>
          <w:color w:val="000000"/>
          <w:sz w:val="28"/>
          <w:szCs w:val="28"/>
        </w:rPr>
        <w:t xml:space="preserve">Not Turing (paid or unpaid): </w:t>
      </w:r>
      <w:r w:rsidR="00BB2FF5" w:rsidRPr="00BB2FF5">
        <w:rPr>
          <w:rFonts w:ascii="Calibri" w:hAnsi="Calibri" w:cs="Calibri"/>
          <w:color w:val="000000"/>
          <w:sz w:val="28"/>
          <w:szCs w:val="28"/>
        </w:rPr>
        <w:t xml:space="preserve">you can get </w:t>
      </w:r>
      <w:r w:rsidRPr="00BB2FF5">
        <w:rPr>
          <w:rFonts w:ascii="Calibri" w:hAnsi="Calibri" w:cs="Calibri"/>
          <w:color w:val="000000"/>
          <w:sz w:val="28"/>
          <w:szCs w:val="28"/>
        </w:rPr>
        <w:t xml:space="preserve">reduced funding only – no income assessment (see </w:t>
      </w:r>
      <w:r w:rsidR="00873373" w:rsidRPr="00BB2FF5">
        <w:rPr>
          <w:rFonts w:ascii="Calibri" w:hAnsi="Calibri" w:cs="Calibri"/>
          <w:color w:val="000000"/>
          <w:sz w:val="28"/>
          <w:szCs w:val="28"/>
        </w:rPr>
        <w:t xml:space="preserve">Option </w:t>
      </w:r>
      <w:r w:rsidRPr="00BB2FF5">
        <w:rPr>
          <w:rFonts w:ascii="Calibri" w:hAnsi="Calibri" w:cs="Calibri"/>
          <w:color w:val="000000"/>
          <w:sz w:val="28"/>
          <w:szCs w:val="28"/>
        </w:rPr>
        <w:t>1)</w:t>
      </w:r>
    </w:p>
    <w:p w14:paraId="3A6D7EAB" w14:textId="063F6C86" w:rsidR="00A63145" w:rsidRPr="00BB2FF5" w:rsidRDefault="00693661" w:rsidP="00034B09">
      <w:pPr>
        <w:pStyle w:val="ListParagraph"/>
        <w:numPr>
          <w:ilvl w:val="0"/>
          <w:numId w:val="18"/>
        </w:numPr>
        <w:spacing w:before="100" w:beforeAutospacing="1" w:after="100" w:afterAutospacing="1"/>
        <w:rPr>
          <w:rFonts w:ascii="Calibri" w:hAnsi="Calibri" w:cs="Calibri"/>
          <w:color w:val="000000"/>
        </w:rPr>
        <w:sectPr w:rsidR="00A63145" w:rsidRPr="00BB2FF5" w:rsidSect="002A4F90">
          <w:headerReference w:type="default" r:id="rId9"/>
          <w:footerReference w:type="default" r:id="rId10"/>
          <w:type w:val="continuous"/>
          <w:pgSz w:w="11906" w:h="16838"/>
          <w:pgMar w:top="1440" w:right="1080" w:bottom="1440" w:left="1080" w:header="709" w:footer="709" w:gutter="0"/>
          <w:cols w:space="708"/>
          <w:docGrid w:linePitch="360"/>
        </w:sectPr>
      </w:pPr>
      <w:r w:rsidRPr="00BB2FF5">
        <w:rPr>
          <w:rFonts w:ascii="Calibri" w:hAnsi="Calibri" w:cs="Calibri"/>
          <w:color w:val="000000"/>
          <w:sz w:val="28"/>
          <w:szCs w:val="28"/>
        </w:rPr>
        <w:t xml:space="preserve">Turing (paid or unpaid): </w:t>
      </w:r>
      <w:r w:rsidR="00BB2FF5" w:rsidRPr="00BB2FF5">
        <w:rPr>
          <w:rFonts w:ascii="Calibri" w:hAnsi="Calibri" w:cs="Calibri"/>
          <w:color w:val="000000"/>
          <w:sz w:val="28"/>
          <w:szCs w:val="28"/>
        </w:rPr>
        <w:t xml:space="preserve">you can get </w:t>
      </w:r>
      <w:r w:rsidRPr="00BB2FF5">
        <w:rPr>
          <w:rFonts w:ascii="Calibri" w:hAnsi="Calibri" w:cs="Calibri"/>
          <w:color w:val="000000"/>
          <w:sz w:val="28"/>
          <w:szCs w:val="28"/>
        </w:rPr>
        <w:t>full funding – eligible f</w:t>
      </w:r>
      <w:r w:rsidR="00873373" w:rsidRPr="00BB2FF5">
        <w:rPr>
          <w:rFonts w:ascii="Calibri" w:hAnsi="Calibri" w:cs="Calibri"/>
          <w:color w:val="000000"/>
          <w:sz w:val="28"/>
          <w:szCs w:val="28"/>
        </w:rPr>
        <w:t xml:space="preserve">or means-tested loan (see Option </w:t>
      </w:r>
      <w:r w:rsidRPr="00BB2FF5">
        <w:rPr>
          <w:rFonts w:ascii="Calibri" w:hAnsi="Calibri" w:cs="Calibri"/>
          <w:color w:val="000000"/>
          <w:sz w:val="28"/>
          <w:szCs w:val="28"/>
        </w:rPr>
        <w:t>2)</w:t>
      </w:r>
      <w:r w:rsidR="00BB2FF5" w:rsidRPr="00BB2FF5">
        <w:rPr>
          <w:rFonts w:ascii="Calibri" w:hAnsi="Calibri" w:cs="Calibri"/>
          <w:color w:val="000000"/>
          <w:sz w:val="28"/>
          <w:szCs w:val="28"/>
        </w:rPr>
        <w:t>.</w:t>
      </w:r>
    </w:p>
    <w:p w14:paraId="1C53FC2C" w14:textId="2823B1E6" w:rsidR="002A1F00" w:rsidRPr="00BB2FF5" w:rsidRDefault="002A1F00" w:rsidP="00034B09">
      <w:pPr>
        <w:pStyle w:val="Heading2"/>
        <w:spacing w:before="100" w:beforeAutospacing="1" w:after="100" w:afterAutospacing="1" w:line="240" w:lineRule="auto"/>
        <w:rPr>
          <w:rFonts w:asciiTheme="minorHAnsi" w:hAnsiTheme="minorHAnsi" w:cstheme="minorHAnsi"/>
          <w:b/>
          <w:sz w:val="32"/>
          <w:szCs w:val="32"/>
        </w:rPr>
      </w:pPr>
      <w:r w:rsidRPr="00BB2FF5">
        <w:rPr>
          <w:rFonts w:asciiTheme="minorHAnsi" w:hAnsiTheme="minorHAnsi" w:cstheme="minorHAnsi"/>
          <w:b/>
          <w:sz w:val="32"/>
          <w:szCs w:val="32"/>
        </w:rPr>
        <w:t>Turing Scheme</w:t>
      </w:r>
      <w:r w:rsidR="00DB66F5" w:rsidRPr="00BB2FF5">
        <w:rPr>
          <w:rFonts w:asciiTheme="minorHAnsi" w:hAnsiTheme="minorHAnsi" w:cstheme="minorHAnsi"/>
          <w:b/>
          <w:sz w:val="32"/>
          <w:szCs w:val="32"/>
        </w:rPr>
        <w:t>:</w:t>
      </w:r>
    </w:p>
    <w:p w14:paraId="4C13B713" w14:textId="54393252" w:rsidR="0076159D" w:rsidRPr="00034B09" w:rsidRDefault="002A1F00" w:rsidP="00034B09">
      <w:pPr>
        <w:autoSpaceDE w:val="0"/>
        <w:autoSpaceDN w:val="0"/>
        <w:adjustRightInd w:val="0"/>
        <w:spacing w:before="100" w:beforeAutospacing="1" w:after="100" w:afterAutospacing="1"/>
        <w:rPr>
          <w:sz w:val="28"/>
          <w:szCs w:val="28"/>
        </w:rPr>
      </w:pPr>
      <w:r w:rsidRPr="00BB2FF5">
        <w:rPr>
          <w:rFonts w:ascii="Calibri" w:hAnsi="Calibri" w:cs="Calibri"/>
          <w:sz w:val="28"/>
          <w:szCs w:val="28"/>
        </w:rPr>
        <w:t>The Turin</w:t>
      </w:r>
      <w:r w:rsidR="00B6223F" w:rsidRPr="00BB2FF5">
        <w:rPr>
          <w:rFonts w:ascii="Calibri" w:hAnsi="Calibri" w:cs="Calibri"/>
          <w:sz w:val="28"/>
          <w:szCs w:val="28"/>
        </w:rPr>
        <w:t>g scheme pays a monthly amount to assist with</w:t>
      </w:r>
      <w:r w:rsidRPr="00BB2FF5">
        <w:rPr>
          <w:rFonts w:ascii="Calibri" w:hAnsi="Calibri" w:cs="Calibri"/>
          <w:sz w:val="28"/>
          <w:szCs w:val="28"/>
        </w:rPr>
        <w:t xml:space="preserve"> living costs abroad. </w:t>
      </w:r>
      <w:r w:rsidR="00B6223F" w:rsidRPr="00BB2FF5">
        <w:rPr>
          <w:rFonts w:ascii="Calibri" w:hAnsi="Calibri" w:cs="Calibri"/>
          <w:sz w:val="28"/>
          <w:szCs w:val="28"/>
        </w:rPr>
        <w:t xml:space="preserve">Students who meet the Turing Underrepresented Background criteria may also be eligible for an additional monthly amount and </w:t>
      </w:r>
      <w:r w:rsidR="00F92277" w:rsidRPr="00BB2FF5">
        <w:rPr>
          <w:rFonts w:ascii="Calibri" w:hAnsi="Calibri" w:cs="Calibri"/>
          <w:sz w:val="28"/>
          <w:szCs w:val="28"/>
        </w:rPr>
        <w:t xml:space="preserve">a contribution to travel costs (see </w:t>
      </w:r>
      <w:r w:rsidR="00F92277" w:rsidRPr="00BB2FF5">
        <w:rPr>
          <w:rFonts w:ascii="Calibri" w:hAnsi="Calibri" w:cs="Calibri"/>
          <w:i/>
          <w:sz w:val="28"/>
          <w:szCs w:val="28"/>
        </w:rPr>
        <w:t xml:space="preserve">Funding to Assist with Travel Costs </w:t>
      </w:r>
      <w:r w:rsidR="00F92277" w:rsidRPr="00BB2FF5">
        <w:rPr>
          <w:rFonts w:ascii="Calibri" w:hAnsi="Calibri" w:cs="Calibri"/>
          <w:sz w:val="28"/>
          <w:szCs w:val="28"/>
        </w:rPr>
        <w:t xml:space="preserve">below). </w:t>
      </w:r>
      <w:r w:rsidR="003C68A3" w:rsidRPr="00BB2FF5">
        <w:rPr>
          <w:rFonts w:ascii="Calibri" w:hAnsi="Calibri" w:cs="Calibri"/>
          <w:sz w:val="28"/>
          <w:szCs w:val="28"/>
        </w:rPr>
        <w:t xml:space="preserve">Please see the </w:t>
      </w:r>
      <w:hyperlink r:id="rId11" w:history="1">
        <w:r w:rsidR="003C68A3" w:rsidRPr="00BB2FF5">
          <w:rPr>
            <w:rStyle w:val="Hyperlink"/>
            <w:rFonts w:ascii="Calibri" w:hAnsi="Calibri" w:cs="Calibri"/>
            <w:sz w:val="28"/>
            <w:szCs w:val="28"/>
          </w:rPr>
          <w:t>Turing Scheme webpages</w:t>
        </w:r>
      </w:hyperlink>
      <w:r w:rsidR="003C68A3" w:rsidRPr="00BB2FF5">
        <w:rPr>
          <w:rFonts w:ascii="Calibri" w:hAnsi="Calibri" w:cs="Calibri"/>
          <w:sz w:val="28"/>
          <w:szCs w:val="28"/>
        </w:rPr>
        <w:t xml:space="preserve"> for more information. </w:t>
      </w:r>
    </w:p>
    <w:p w14:paraId="16492A6C" w14:textId="201A5E33" w:rsidR="00783AFF" w:rsidRPr="006A7D92" w:rsidRDefault="00873373" w:rsidP="00034B09">
      <w:pPr>
        <w:pStyle w:val="Heading3"/>
        <w:spacing w:before="100" w:beforeAutospacing="1"/>
        <w:rPr>
          <w:rFonts w:asciiTheme="minorHAnsi" w:hAnsiTheme="minorHAnsi" w:cstheme="minorHAnsi"/>
          <w:b w:val="0"/>
          <w:bCs w:val="0"/>
          <w:color w:val="4472C4" w:themeColor="accent5"/>
          <w:sz w:val="32"/>
          <w:szCs w:val="32"/>
        </w:rPr>
      </w:pPr>
      <w:r w:rsidRPr="006A7D92">
        <w:rPr>
          <w:rFonts w:asciiTheme="minorHAnsi" w:hAnsiTheme="minorHAnsi" w:cstheme="minorHAnsi"/>
          <w:color w:val="4472C4" w:themeColor="accent5"/>
          <w:sz w:val="32"/>
          <w:szCs w:val="32"/>
          <w:lang w:val="en-GB"/>
        </w:rPr>
        <w:t>Option</w:t>
      </w:r>
      <w:r w:rsidR="00783AFF" w:rsidRPr="006A7D92">
        <w:rPr>
          <w:rFonts w:asciiTheme="minorHAnsi" w:hAnsiTheme="minorHAnsi" w:cstheme="minorHAnsi"/>
          <w:color w:val="4472C4" w:themeColor="accent5"/>
          <w:sz w:val="32"/>
          <w:szCs w:val="32"/>
        </w:rPr>
        <w:t xml:space="preserve"> 1: </w:t>
      </w:r>
      <w:r w:rsidR="00783AFF" w:rsidRPr="006A7D92">
        <w:rPr>
          <w:rFonts w:asciiTheme="minorHAnsi" w:hAnsiTheme="minorHAnsi" w:cstheme="minorHAnsi"/>
          <w:b w:val="0"/>
          <w:bCs w:val="0"/>
          <w:color w:val="4472C4" w:themeColor="accent5"/>
          <w:sz w:val="32"/>
          <w:szCs w:val="32"/>
        </w:rPr>
        <w:t>SFE Maintenance Loan – Reduced Funding</w:t>
      </w:r>
      <w:r w:rsidR="00B267D6" w:rsidRPr="006A7D92">
        <w:rPr>
          <w:rFonts w:asciiTheme="minorHAnsi" w:hAnsiTheme="minorHAnsi" w:cstheme="minorHAnsi"/>
          <w:b w:val="0"/>
          <w:bCs w:val="0"/>
          <w:color w:val="4472C4" w:themeColor="accent5"/>
          <w:sz w:val="32"/>
          <w:szCs w:val="32"/>
          <w:lang w:val="en-GB"/>
        </w:rPr>
        <w:t xml:space="preserve"> </w:t>
      </w:r>
      <w:r w:rsidR="00783AFF" w:rsidRPr="006A7D92">
        <w:rPr>
          <w:rFonts w:asciiTheme="minorHAnsi" w:hAnsiTheme="minorHAnsi" w:cstheme="minorHAnsi"/>
          <w:b w:val="0"/>
          <w:bCs w:val="0"/>
          <w:color w:val="4472C4" w:themeColor="accent5"/>
          <w:sz w:val="32"/>
          <w:szCs w:val="32"/>
        </w:rPr>
        <w:t>for a paid or unpaid work placement that’s not under the Turing scheme</w:t>
      </w:r>
    </w:p>
    <w:p w14:paraId="01C859A2" w14:textId="38E028AA" w:rsidR="00783AFF" w:rsidRPr="00BB2FF5" w:rsidRDefault="00A34C85" w:rsidP="00034B09">
      <w:pPr>
        <w:numPr>
          <w:ilvl w:val="0"/>
          <w:numId w:val="14"/>
        </w:numPr>
        <w:autoSpaceDE w:val="0"/>
        <w:autoSpaceDN w:val="0"/>
        <w:adjustRightInd w:val="0"/>
        <w:spacing w:before="100" w:beforeAutospacing="1" w:after="100" w:afterAutospacing="1"/>
        <w:rPr>
          <w:rFonts w:ascii="Calibri" w:hAnsi="Calibri" w:cs="Calibri"/>
          <w:color w:val="000000"/>
          <w:sz w:val="28"/>
          <w:szCs w:val="28"/>
        </w:rPr>
      </w:pPr>
      <w:r w:rsidRPr="00BB2FF5">
        <w:rPr>
          <w:rFonts w:ascii="Calibri" w:hAnsi="Calibri" w:cs="Calibri"/>
          <w:color w:val="000000"/>
          <w:sz w:val="28"/>
          <w:szCs w:val="28"/>
        </w:rPr>
        <w:t>Total amount</w:t>
      </w:r>
      <w:r w:rsidR="001065E3" w:rsidRPr="00BB2FF5">
        <w:rPr>
          <w:rFonts w:ascii="Calibri" w:hAnsi="Calibri" w:cs="Calibri"/>
          <w:color w:val="000000"/>
          <w:sz w:val="28"/>
          <w:szCs w:val="28"/>
        </w:rPr>
        <w:t xml:space="preserve"> of reduced loan</w:t>
      </w:r>
      <w:r w:rsidR="004E794B" w:rsidRPr="00BB2FF5">
        <w:rPr>
          <w:rFonts w:ascii="Calibri" w:hAnsi="Calibri" w:cs="Calibri"/>
          <w:color w:val="000000"/>
          <w:sz w:val="28"/>
          <w:szCs w:val="28"/>
        </w:rPr>
        <w:t xml:space="preserve"> </w:t>
      </w:r>
      <w:r w:rsidR="00653F7C" w:rsidRPr="00BB2FF5">
        <w:rPr>
          <w:rFonts w:ascii="Calibri" w:hAnsi="Calibri" w:cs="Calibri"/>
          <w:color w:val="000000"/>
          <w:sz w:val="28"/>
          <w:szCs w:val="28"/>
        </w:rPr>
        <w:t>i</w:t>
      </w:r>
      <w:r w:rsidR="004E794B" w:rsidRPr="00BB2FF5">
        <w:rPr>
          <w:rFonts w:ascii="Calibri" w:hAnsi="Calibri" w:cs="Calibri"/>
          <w:color w:val="000000"/>
          <w:sz w:val="28"/>
          <w:szCs w:val="28"/>
        </w:rPr>
        <w:t>s</w:t>
      </w:r>
      <w:r w:rsidR="00653F7C" w:rsidRPr="00BB2FF5">
        <w:rPr>
          <w:rFonts w:ascii="Calibri" w:hAnsi="Calibri" w:cs="Calibri"/>
          <w:color w:val="000000"/>
          <w:sz w:val="28"/>
          <w:szCs w:val="28"/>
        </w:rPr>
        <w:t xml:space="preserve"> </w:t>
      </w:r>
      <w:r w:rsidR="00653F7C" w:rsidRPr="00BB2FF5">
        <w:rPr>
          <w:rFonts w:ascii="Calibri" w:hAnsi="Calibri" w:cs="Calibri"/>
          <w:b/>
          <w:iCs/>
          <w:color w:val="000000"/>
          <w:sz w:val="28"/>
          <w:szCs w:val="28"/>
        </w:rPr>
        <w:t>£3,</w:t>
      </w:r>
      <w:r w:rsidR="00B0676F">
        <w:rPr>
          <w:rFonts w:ascii="Calibri" w:hAnsi="Calibri" w:cs="Calibri"/>
          <w:b/>
          <w:iCs/>
          <w:color w:val="000000"/>
          <w:sz w:val="28"/>
          <w:szCs w:val="28"/>
        </w:rPr>
        <w:t>281</w:t>
      </w:r>
    </w:p>
    <w:p w14:paraId="7E233EC4" w14:textId="77777777" w:rsidR="00783AFF" w:rsidRPr="00BB2FF5" w:rsidRDefault="00783AFF" w:rsidP="00034B09">
      <w:pPr>
        <w:autoSpaceDE w:val="0"/>
        <w:autoSpaceDN w:val="0"/>
        <w:adjustRightInd w:val="0"/>
        <w:spacing w:before="100" w:beforeAutospacing="1" w:after="100" w:afterAutospacing="1"/>
        <w:rPr>
          <w:rFonts w:ascii="Calibri" w:hAnsi="Calibri" w:cs="Calibri"/>
          <w:color w:val="000000"/>
          <w:sz w:val="28"/>
          <w:szCs w:val="28"/>
        </w:rPr>
      </w:pPr>
    </w:p>
    <w:p w14:paraId="292BD7C6" w14:textId="6A72C8E9" w:rsidR="00F05EAC" w:rsidRPr="00BB2FF5" w:rsidRDefault="00783AFF" w:rsidP="00034B09">
      <w:pPr>
        <w:autoSpaceDE w:val="0"/>
        <w:autoSpaceDN w:val="0"/>
        <w:adjustRightInd w:val="0"/>
        <w:spacing w:before="100" w:beforeAutospacing="1" w:after="100" w:afterAutospacing="1"/>
        <w:rPr>
          <w:rFonts w:ascii="Calibri" w:hAnsi="Calibri" w:cs="Calibri"/>
          <w:color w:val="000000"/>
          <w:sz w:val="28"/>
          <w:szCs w:val="28"/>
        </w:rPr>
      </w:pPr>
      <w:r w:rsidRPr="00BB2FF5">
        <w:rPr>
          <w:rFonts w:ascii="Calibri" w:hAnsi="Calibri" w:cs="Calibri"/>
          <w:color w:val="000000"/>
          <w:sz w:val="28"/>
          <w:szCs w:val="28"/>
        </w:rPr>
        <w:t>It’</w:t>
      </w:r>
      <w:r w:rsidR="00F14B57" w:rsidRPr="00BB2FF5">
        <w:rPr>
          <w:rFonts w:ascii="Calibri" w:hAnsi="Calibri" w:cs="Calibri"/>
          <w:color w:val="000000"/>
          <w:sz w:val="28"/>
          <w:szCs w:val="28"/>
        </w:rPr>
        <w:t xml:space="preserve">s the same rate whether the </w:t>
      </w:r>
      <w:r w:rsidR="004F0B56" w:rsidRPr="00BB2FF5">
        <w:rPr>
          <w:rFonts w:ascii="Calibri" w:hAnsi="Calibri" w:cs="Calibri"/>
          <w:color w:val="000000"/>
          <w:sz w:val="28"/>
          <w:szCs w:val="28"/>
        </w:rPr>
        <w:t>placement is paid or unpaid,</w:t>
      </w:r>
      <w:r w:rsidR="000A6930" w:rsidRPr="00BB2FF5">
        <w:rPr>
          <w:rFonts w:ascii="Calibri" w:hAnsi="Calibri" w:cs="Calibri"/>
          <w:color w:val="000000"/>
          <w:sz w:val="28"/>
          <w:szCs w:val="28"/>
        </w:rPr>
        <w:t xml:space="preserve"> regardless of household income, and is based on you living and working abroad. If you are working remotely and living in the UK, independently and not with parents, the rate will be the same. If you are living with parents, you will receive the parental home rate, which is £</w:t>
      </w:r>
      <w:r w:rsidR="001841C9" w:rsidRPr="00BB2FF5">
        <w:rPr>
          <w:rFonts w:ascii="Calibri" w:hAnsi="Calibri" w:cs="Calibri"/>
          <w:color w:val="000000"/>
          <w:sz w:val="28"/>
          <w:szCs w:val="28"/>
        </w:rPr>
        <w:t>2,</w:t>
      </w:r>
      <w:r w:rsidR="00B0676F">
        <w:rPr>
          <w:rFonts w:ascii="Calibri" w:hAnsi="Calibri" w:cs="Calibri"/>
          <w:color w:val="000000"/>
          <w:sz w:val="28"/>
          <w:szCs w:val="28"/>
        </w:rPr>
        <w:t>461</w:t>
      </w:r>
      <w:r w:rsidR="003977C8" w:rsidRPr="00BB2FF5">
        <w:rPr>
          <w:rFonts w:ascii="Calibri" w:hAnsi="Calibri" w:cs="Calibri"/>
          <w:color w:val="000000"/>
          <w:sz w:val="28"/>
          <w:szCs w:val="28"/>
        </w:rPr>
        <w:t xml:space="preserve">. </w:t>
      </w:r>
    </w:p>
    <w:p w14:paraId="5FA4A3BA" w14:textId="165FCD0D" w:rsidR="00597C9C" w:rsidRPr="006A7D92" w:rsidRDefault="00873373" w:rsidP="00034B09">
      <w:pPr>
        <w:pStyle w:val="Heading3"/>
        <w:spacing w:before="100" w:beforeAutospacing="1"/>
        <w:rPr>
          <w:rFonts w:asciiTheme="minorHAnsi" w:hAnsiTheme="minorHAnsi" w:cstheme="minorHAnsi"/>
          <w:b w:val="0"/>
          <w:bCs w:val="0"/>
          <w:color w:val="4472C4" w:themeColor="accent5"/>
          <w:sz w:val="32"/>
          <w:szCs w:val="32"/>
        </w:rPr>
      </w:pPr>
      <w:r w:rsidRPr="006A7D92">
        <w:rPr>
          <w:rFonts w:asciiTheme="minorHAnsi" w:hAnsiTheme="minorHAnsi" w:cstheme="minorHAnsi"/>
          <w:color w:val="4472C4" w:themeColor="accent5"/>
          <w:sz w:val="32"/>
          <w:szCs w:val="32"/>
          <w:lang w:val="en-GB"/>
        </w:rPr>
        <w:t>Option</w:t>
      </w:r>
      <w:r w:rsidR="00B3646C" w:rsidRPr="006A7D92">
        <w:rPr>
          <w:rFonts w:asciiTheme="minorHAnsi" w:hAnsiTheme="minorHAnsi" w:cstheme="minorHAnsi"/>
          <w:color w:val="4472C4" w:themeColor="accent5"/>
          <w:sz w:val="32"/>
          <w:szCs w:val="32"/>
        </w:rPr>
        <w:t xml:space="preserve"> 2: </w:t>
      </w:r>
      <w:r w:rsidR="00B3646C" w:rsidRPr="006A7D92">
        <w:rPr>
          <w:rFonts w:asciiTheme="minorHAnsi" w:hAnsiTheme="minorHAnsi" w:cstheme="minorHAnsi"/>
          <w:b w:val="0"/>
          <w:bCs w:val="0"/>
          <w:color w:val="4472C4" w:themeColor="accent5"/>
          <w:sz w:val="32"/>
          <w:szCs w:val="32"/>
        </w:rPr>
        <w:t>SFE Maintenance Loan – Full Funding</w:t>
      </w:r>
      <w:r w:rsidR="00B267D6" w:rsidRPr="006A7D92">
        <w:rPr>
          <w:rFonts w:asciiTheme="minorHAnsi" w:hAnsiTheme="minorHAnsi" w:cstheme="minorHAnsi"/>
          <w:b w:val="0"/>
          <w:bCs w:val="0"/>
          <w:color w:val="4472C4" w:themeColor="accent5"/>
          <w:sz w:val="32"/>
          <w:szCs w:val="32"/>
          <w:lang w:val="en-GB"/>
        </w:rPr>
        <w:t xml:space="preserve"> </w:t>
      </w:r>
      <w:r w:rsidR="00597C9C" w:rsidRPr="006A7D92">
        <w:rPr>
          <w:rFonts w:asciiTheme="minorHAnsi" w:hAnsiTheme="minorHAnsi" w:cstheme="minorHAnsi"/>
          <w:b w:val="0"/>
          <w:bCs w:val="0"/>
          <w:color w:val="4472C4" w:themeColor="accent5"/>
          <w:sz w:val="32"/>
          <w:szCs w:val="32"/>
        </w:rPr>
        <w:t>for a</w:t>
      </w:r>
      <w:r w:rsidR="00045876" w:rsidRPr="006A7D92">
        <w:rPr>
          <w:rFonts w:asciiTheme="minorHAnsi" w:hAnsiTheme="minorHAnsi" w:cstheme="minorHAnsi"/>
          <w:b w:val="0"/>
          <w:bCs w:val="0"/>
          <w:color w:val="4472C4" w:themeColor="accent5"/>
          <w:sz w:val="32"/>
          <w:szCs w:val="32"/>
        </w:rPr>
        <w:t xml:space="preserve"> Placement under the Turing Scheme</w:t>
      </w:r>
    </w:p>
    <w:p w14:paraId="7485DDBA" w14:textId="1B6A92E8" w:rsidR="000D2303" w:rsidRPr="00BB2FF5" w:rsidRDefault="00D94A8F" w:rsidP="00034B09">
      <w:pPr>
        <w:tabs>
          <w:tab w:val="left" w:pos="8505"/>
        </w:tabs>
        <w:autoSpaceDE w:val="0"/>
        <w:autoSpaceDN w:val="0"/>
        <w:adjustRightInd w:val="0"/>
        <w:spacing w:before="100" w:beforeAutospacing="1" w:after="100" w:afterAutospacing="1"/>
        <w:rPr>
          <w:rFonts w:ascii="Calibri" w:hAnsi="Calibri" w:cs="Calibri"/>
          <w:color w:val="000000"/>
          <w:sz w:val="28"/>
          <w:szCs w:val="28"/>
        </w:rPr>
      </w:pPr>
      <w:r w:rsidRPr="00BB2FF5">
        <w:rPr>
          <w:rFonts w:ascii="Calibri" w:hAnsi="Calibri" w:cs="Calibri"/>
          <w:sz w:val="28"/>
          <w:szCs w:val="28"/>
          <w:lang w:val="en"/>
        </w:rPr>
        <w:t xml:space="preserve">You can apply for the non-income assessed loan, or both the non-income and the income assessed loans (where you provide evidence of your household income to SFE). The ‘Income Assessed’ figures below are for a household income of £25,000 or less. </w:t>
      </w:r>
      <w:r w:rsidRPr="00BB2FF5">
        <w:rPr>
          <w:rFonts w:ascii="Calibri" w:hAnsi="Calibri" w:cs="Calibri"/>
          <w:color w:val="000000"/>
          <w:sz w:val="28"/>
          <w:szCs w:val="28"/>
        </w:rPr>
        <w:t>The actual amount you’ll receive depends on your household income.</w:t>
      </w:r>
    </w:p>
    <w:p w14:paraId="466A85DF" w14:textId="5C8363F8" w:rsidR="000D2303" w:rsidRPr="00BB2FF5" w:rsidRDefault="000D2303" w:rsidP="00034B09">
      <w:pPr>
        <w:pStyle w:val="ListParagraph"/>
        <w:numPr>
          <w:ilvl w:val="0"/>
          <w:numId w:val="19"/>
        </w:numPr>
        <w:tabs>
          <w:tab w:val="left" w:pos="8505"/>
        </w:tabs>
        <w:autoSpaceDE w:val="0"/>
        <w:autoSpaceDN w:val="0"/>
        <w:adjustRightInd w:val="0"/>
        <w:spacing w:before="100" w:beforeAutospacing="1" w:after="100" w:afterAutospacing="1"/>
        <w:rPr>
          <w:rFonts w:ascii="Calibri" w:hAnsi="Calibri" w:cs="Calibri"/>
          <w:color w:val="000000"/>
          <w:sz w:val="28"/>
          <w:szCs w:val="28"/>
        </w:rPr>
      </w:pPr>
      <w:r w:rsidRPr="00BB2FF5">
        <w:rPr>
          <w:rFonts w:ascii="Calibri" w:hAnsi="Calibri" w:cs="Calibri"/>
          <w:color w:val="000000"/>
          <w:sz w:val="28"/>
          <w:szCs w:val="28"/>
        </w:rPr>
        <w:lastRenderedPageBreak/>
        <w:t xml:space="preserve">Where residing for majority of term: </w:t>
      </w:r>
      <w:r w:rsidRPr="00BB2FF5">
        <w:rPr>
          <w:rFonts w:ascii="Calibri" w:hAnsi="Calibri" w:cs="Calibri"/>
          <w:b/>
          <w:color w:val="000000"/>
          <w:sz w:val="28"/>
          <w:szCs w:val="28"/>
        </w:rPr>
        <w:t>Overseas</w:t>
      </w:r>
    </w:p>
    <w:p w14:paraId="33BEA28D" w14:textId="16C4E41B" w:rsidR="000D2303" w:rsidRPr="00BB2FF5" w:rsidRDefault="000D2303" w:rsidP="00034B09">
      <w:pPr>
        <w:pStyle w:val="ListParagraph"/>
        <w:numPr>
          <w:ilvl w:val="0"/>
          <w:numId w:val="19"/>
        </w:numPr>
        <w:tabs>
          <w:tab w:val="left" w:pos="8505"/>
        </w:tabs>
        <w:autoSpaceDE w:val="0"/>
        <w:autoSpaceDN w:val="0"/>
        <w:adjustRightInd w:val="0"/>
        <w:spacing w:before="100" w:beforeAutospacing="1" w:after="100" w:afterAutospacing="1"/>
        <w:rPr>
          <w:rFonts w:ascii="Calibri" w:hAnsi="Calibri" w:cs="Calibri"/>
          <w:color w:val="000000"/>
          <w:sz w:val="28"/>
          <w:szCs w:val="28"/>
        </w:rPr>
      </w:pPr>
      <w:r w:rsidRPr="00BB2FF5">
        <w:rPr>
          <w:rFonts w:ascii="Calibri" w:hAnsi="Calibri" w:cs="Calibri"/>
          <w:color w:val="000000"/>
          <w:sz w:val="28"/>
          <w:szCs w:val="28"/>
        </w:rPr>
        <w:t xml:space="preserve">Non-income Assessed: </w:t>
      </w:r>
      <w:r w:rsidRPr="00BB2FF5">
        <w:rPr>
          <w:rFonts w:ascii="Calibri" w:hAnsi="Calibri" w:cs="Calibri"/>
          <w:b/>
          <w:color w:val="000000"/>
          <w:sz w:val="28"/>
          <w:szCs w:val="28"/>
        </w:rPr>
        <w:t>£5,</w:t>
      </w:r>
      <w:r w:rsidR="00B0676F">
        <w:rPr>
          <w:rFonts w:ascii="Calibri" w:hAnsi="Calibri" w:cs="Calibri"/>
          <w:b/>
          <w:color w:val="000000"/>
          <w:sz w:val="28"/>
          <w:szCs w:val="28"/>
        </w:rPr>
        <w:t>996</w:t>
      </w:r>
    </w:p>
    <w:p w14:paraId="2A029A04" w14:textId="0A8B0376" w:rsidR="000D2303" w:rsidRPr="00BB2FF5" w:rsidRDefault="000D2303" w:rsidP="00034B09">
      <w:pPr>
        <w:pStyle w:val="ListParagraph"/>
        <w:numPr>
          <w:ilvl w:val="0"/>
          <w:numId w:val="19"/>
        </w:numPr>
        <w:tabs>
          <w:tab w:val="left" w:pos="8505"/>
        </w:tabs>
        <w:autoSpaceDE w:val="0"/>
        <w:autoSpaceDN w:val="0"/>
        <w:adjustRightInd w:val="0"/>
        <w:spacing w:before="100" w:beforeAutospacing="1" w:after="100" w:afterAutospacing="1"/>
        <w:rPr>
          <w:rFonts w:ascii="Calibri" w:hAnsi="Calibri" w:cs="Calibri"/>
          <w:color w:val="000000"/>
          <w:sz w:val="28"/>
          <w:szCs w:val="28"/>
        </w:rPr>
      </w:pPr>
      <w:r w:rsidRPr="00BB2FF5">
        <w:rPr>
          <w:rFonts w:ascii="Calibri" w:hAnsi="Calibri" w:cs="Calibri"/>
          <w:color w:val="000000"/>
          <w:sz w:val="28"/>
          <w:szCs w:val="28"/>
        </w:rPr>
        <w:t xml:space="preserve">Income Assessed: </w:t>
      </w:r>
      <w:r w:rsidRPr="00BB2FF5">
        <w:rPr>
          <w:rFonts w:ascii="Calibri" w:hAnsi="Calibri" w:cs="Calibri"/>
          <w:b/>
          <w:color w:val="000000"/>
          <w:sz w:val="28"/>
          <w:szCs w:val="28"/>
        </w:rPr>
        <w:t>£6,</w:t>
      </w:r>
      <w:r w:rsidR="00B0676F">
        <w:rPr>
          <w:rFonts w:ascii="Calibri" w:hAnsi="Calibri" w:cs="Calibri"/>
          <w:b/>
          <w:color w:val="000000"/>
          <w:sz w:val="28"/>
          <w:szCs w:val="28"/>
        </w:rPr>
        <w:t>407</w:t>
      </w:r>
    </w:p>
    <w:p w14:paraId="4BC71A69" w14:textId="051920AB" w:rsidR="00277C84" w:rsidRPr="00034B09" w:rsidRDefault="000D2303" w:rsidP="00034B09">
      <w:pPr>
        <w:pStyle w:val="ListParagraph"/>
        <w:numPr>
          <w:ilvl w:val="0"/>
          <w:numId w:val="19"/>
        </w:numPr>
        <w:tabs>
          <w:tab w:val="left" w:pos="8505"/>
        </w:tabs>
        <w:autoSpaceDE w:val="0"/>
        <w:autoSpaceDN w:val="0"/>
        <w:adjustRightInd w:val="0"/>
        <w:spacing w:before="100" w:beforeAutospacing="1" w:after="100" w:afterAutospacing="1"/>
        <w:rPr>
          <w:rFonts w:ascii="Calibri" w:hAnsi="Calibri" w:cs="Calibri"/>
          <w:color w:val="000000"/>
          <w:sz w:val="28"/>
          <w:szCs w:val="28"/>
        </w:rPr>
      </w:pPr>
      <w:r w:rsidRPr="00BB2FF5">
        <w:rPr>
          <w:rFonts w:ascii="Calibri" w:hAnsi="Calibri" w:cs="Calibri"/>
          <w:color w:val="000000"/>
          <w:sz w:val="28"/>
          <w:szCs w:val="28"/>
        </w:rPr>
        <w:t xml:space="preserve">Total Possible: </w:t>
      </w:r>
      <w:r w:rsidRPr="00BB2FF5">
        <w:rPr>
          <w:rFonts w:ascii="Calibri" w:hAnsi="Calibri" w:cs="Calibri"/>
          <w:b/>
          <w:color w:val="000000"/>
          <w:sz w:val="28"/>
          <w:szCs w:val="28"/>
        </w:rPr>
        <w:t>£12,</w:t>
      </w:r>
      <w:r w:rsidR="00B0676F">
        <w:rPr>
          <w:rFonts w:ascii="Calibri" w:hAnsi="Calibri" w:cs="Calibri"/>
          <w:b/>
          <w:color w:val="000000"/>
          <w:sz w:val="28"/>
          <w:szCs w:val="28"/>
        </w:rPr>
        <w:t>403</w:t>
      </w:r>
    </w:p>
    <w:p w14:paraId="4F62B708" w14:textId="7113EC89" w:rsidR="00DB66F5" w:rsidRPr="00034B09" w:rsidRDefault="00BB1447" w:rsidP="00034B09">
      <w:pPr>
        <w:autoSpaceDE w:val="0"/>
        <w:autoSpaceDN w:val="0"/>
        <w:adjustRightInd w:val="0"/>
        <w:spacing w:before="100" w:beforeAutospacing="1" w:after="100" w:afterAutospacing="1"/>
        <w:rPr>
          <w:rFonts w:ascii="Calibri" w:hAnsi="Calibri" w:cs="Calibri"/>
          <w:color w:val="000000"/>
          <w:sz w:val="28"/>
          <w:szCs w:val="28"/>
        </w:rPr>
      </w:pPr>
      <w:r w:rsidRPr="00BB2FF5">
        <w:rPr>
          <w:rFonts w:ascii="Calibri" w:hAnsi="Calibri" w:cs="Calibri"/>
          <w:color w:val="000000"/>
          <w:sz w:val="28"/>
          <w:szCs w:val="28"/>
        </w:rPr>
        <w:t>To receive the abroad rate of maintenance loan, you must have travelled abroad. If you are working remotely from the UK, you will receive the UK rate of loan based on where you are living (either independently or with parents).</w:t>
      </w:r>
      <w:r w:rsidR="00D82679" w:rsidRPr="00BB2FF5">
        <w:rPr>
          <w:rFonts w:ascii="Calibri" w:hAnsi="Calibri" w:cs="Calibri"/>
          <w:color w:val="000000"/>
          <w:sz w:val="28"/>
          <w:szCs w:val="28"/>
        </w:rPr>
        <w:t xml:space="preserve"> </w:t>
      </w:r>
      <w:r w:rsidR="00C60AC4" w:rsidRPr="00BB2FF5">
        <w:rPr>
          <w:rFonts w:ascii="Calibri" w:hAnsi="Calibri" w:cs="Calibri"/>
          <w:color w:val="000000"/>
          <w:sz w:val="28"/>
          <w:szCs w:val="28"/>
        </w:rPr>
        <w:t>If you are on a placement under the Turing scheme, you will only be eligible to receive Turing funding if you have travelled abroad.</w:t>
      </w:r>
    </w:p>
    <w:p w14:paraId="15F60332" w14:textId="4211C819" w:rsidR="00EB7CAF" w:rsidRPr="00BB2FF5" w:rsidRDefault="00EB7CAF" w:rsidP="00034B09">
      <w:pPr>
        <w:pStyle w:val="Heading2"/>
        <w:spacing w:before="100" w:beforeAutospacing="1" w:after="100" w:afterAutospacing="1" w:line="240" w:lineRule="auto"/>
        <w:rPr>
          <w:rFonts w:asciiTheme="minorHAnsi" w:hAnsiTheme="minorHAnsi" w:cstheme="minorHAnsi"/>
          <w:b/>
          <w:sz w:val="32"/>
          <w:szCs w:val="32"/>
        </w:rPr>
      </w:pPr>
      <w:r w:rsidRPr="00BB2FF5">
        <w:rPr>
          <w:rFonts w:asciiTheme="minorHAnsi" w:hAnsiTheme="minorHAnsi" w:cstheme="minorHAnsi"/>
          <w:b/>
          <w:sz w:val="32"/>
          <w:szCs w:val="32"/>
        </w:rPr>
        <w:t>Funding to Assist with Travel Costs</w:t>
      </w:r>
      <w:r w:rsidR="00DB66F5" w:rsidRPr="00BB2FF5">
        <w:rPr>
          <w:rFonts w:asciiTheme="minorHAnsi" w:hAnsiTheme="minorHAnsi" w:cstheme="minorHAnsi"/>
          <w:b/>
          <w:sz w:val="32"/>
          <w:szCs w:val="32"/>
        </w:rPr>
        <w:t>:</w:t>
      </w:r>
    </w:p>
    <w:p w14:paraId="45D6CBCA" w14:textId="0699DCF2" w:rsidR="00560003" w:rsidRPr="00BB2FF5" w:rsidRDefault="00560003" w:rsidP="00034B09">
      <w:pPr>
        <w:autoSpaceDE w:val="0"/>
        <w:autoSpaceDN w:val="0"/>
        <w:adjustRightInd w:val="0"/>
        <w:spacing w:beforeLines="60" w:before="144" w:beforeAutospacing="1" w:afterLines="60" w:after="144" w:afterAutospacing="1"/>
        <w:rPr>
          <w:rFonts w:ascii="Calibri" w:hAnsi="Calibri" w:cs="Calibri"/>
          <w:sz w:val="28"/>
          <w:szCs w:val="28"/>
        </w:rPr>
      </w:pPr>
      <w:r w:rsidRPr="00BB2FF5">
        <w:rPr>
          <w:rFonts w:ascii="Calibri" w:hAnsi="Calibri" w:cs="Calibri"/>
          <w:b/>
          <w:color w:val="000000"/>
          <w:sz w:val="28"/>
          <w:szCs w:val="28"/>
        </w:rPr>
        <w:t>Turing Scheme</w:t>
      </w:r>
      <w:r w:rsidRPr="00BB2FF5">
        <w:rPr>
          <w:rFonts w:ascii="Calibri" w:hAnsi="Calibri" w:cs="Calibri"/>
          <w:b/>
          <w:color w:val="000000"/>
          <w:sz w:val="28"/>
          <w:szCs w:val="28"/>
        </w:rPr>
        <w:br/>
      </w:r>
      <w:r w:rsidRPr="00BB2FF5">
        <w:rPr>
          <w:rFonts w:ascii="Calibri" w:hAnsi="Calibri" w:cs="Calibri"/>
          <w:sz w:val="28"/>
          <w:szCs w:val="28"/>
        </w:rPr>
        <w:t>The Turing scheme assists with living costs abroad, and there is additional support for living and travel costs for students from underrepresented backgro</w:t>
      </w:r>
      <w:r w:rsidR="00703BCC" w:rsidRPr="00BB2FF5">
        <w:rPr>
          <w:rFonts w:ascii="Calibri" w:hAnsi="Calibri" w:cs="Calibri"/>
          <w:sz w:val="28"/>
          <w:szCs w:val="28"/>
        </w:rPr>
        <w:t xml:space="preserve">unds. For more information, see </w:t>
      </w:r>
      <w:hyperlink r:id="rId12" w:history="1">
        <w:r w:rsidR="00703BCC" w:rsidRPr="00BB2FF5">
          <w:rPr>
            <w:rStyle w:val="Hyperlink"/>
            <w:rFonts w:ascii="Calibri" w:hAnsi="Calibri" w:cs="Calibri"/>
            <w:sz w:val="28"/>
            <w:szCs w:val="28"/>
          </w:rPr>
          <w:t>the Turing Scheme</w:t>
        </w:r>
      </w:hyperlink>
      <w:r w:rsidR="00703BCC" w:rsidRPr="00BB2FF5">
        <w:rPr>
          <w:rFonts w:ascii="Calibri" w:hAnsi="Calibri" w:cs="Calibri"/>
          <w:sz w:val="28"/>
          <w:szCs w:val="28"/>
        </w:rPr>
        <w:t xml:space="preserve"> webpages. </w:t>
      </w:r>
    </w:p>
    <w:p w14:paraId="5C54D049" w14:textId="3B986844" w:rsidR="00560003" w:rsidRPr="00BB2FF5" w:rsidRDefault="00560003" w:rsidP="00034B09">
      <w:pPr>
        <w:autoSpaceDE w:val="0"/>
        <w:autoSpaceDN w:val="0"/>
        <w:adjustRightInd w:val="0"/>
        <w:spacing w:before="100" w:beforeAutospacing="1" w:after="100" w:afterAutospacing="1"/>
        <w:rPr>
          <w:rFonts w:ascii="Calibri" w:hAnsi="Calibri" w:cs="Calibri"/>
          <w:b/>
          <w:color w:val="000000"/>
          <w:sz w:val="28"/>
          <w:szCs w:val="28"/>
        </w:rPr>
      </w:pPr>
      <w:r w:rsidRPr="00BB2FF5">
        <w:rPr>
          <w:rFonts w:ascii="Calibri" w:hAnsi="Calibri" w:cs="Calibri"/>
          <w:b/>
          <w:color w:val="000000"/>
          <w:sz w:val="28"/>
          <w:szCs w:val="28"/>
        </w:rPr>
        <w:t>SFE Travel Grant</w:t>
      </w:r>
    </w:p>
    <w:p w14:paraId="46E52CF7" w14:textId="7D2E0403" w:rsidR="00560003" w:rsidRPr="00034B09" w:rsidRDefault="00560003" w:rsidP="00034B09">
      <w:pPr>
        <w:autoSpaceDE w:val="0"/>
        <w:autoSpaceDN w:val="0"/>
        <w:adjustRightInd w:val="0"/>
        <w:spacing w:before="100" w:beforeAutospacing="1" w:after="100" w:afterAutospacing="1"/>
        <w:rPr>
          <w:rFonts w:ascii="Calibri" w:hAnsi="Calibri" w:cs="Calibri"/>
          <w:color w:val="000000"/>
          <w:sz w:val="28"/>
          <w:szCs w:val="28"/>
        </w:rPr>
      </w:pPr>
      <w:r w:rsidRPr="00BB2FF5">
        <w:rPr>
          <w:rFonts w:ascii="Calibri" w:hAnsi="Calibri" w:cs="Calibri"/>
          <w:color w:val="000000"/>
          <w:sz w:val="28"/>
          <w:szCs w:val="28"/>
        </w:rPr>
        <w:t xml:space="preserve">If you apply for the income assessed loan, you may be eligible for the SFE Travel Grant. Please see the </w:t>
      </w:r>
      <w:r w:rsidR="00F154F9">
        <w:rPr>
          <w:rFonts w:asciiTheme="minorHAnsi" w:hAnsiTheme="minorHAnsi" w:cstheme="minorHAnsi"/>
          <w:iCs/>
          <w:sz w:val="28"/>
          <w:szCs w:val="28"/>
        </w:rPr>
        <w:t>Travel Grant 2026</w:t>
      </w:r>
      <w:r w:rsidR="00204BB2" w:rsidRPr="00BB2FF5">
        <w:rPr>
          <w:rFonts w:asciiTheme="minorHAnsi" w:hAnsiTheme="minorHAnsi" w:cstheme="minorHAnsi"/>
          <w:iCs/>
          <w:sz w:val="28"/>
          <w:szCs w:val="28"/>
        </w:rPr>
        <w:t>-2</w:t>
      </w:r>
      <w:r w:rsidR="00F154F9">
        <w:rPr>
          <w:rFonts w:asciiTheme="minorHAnsi" w:hAnsiTheme="minorHAnsi" w:cstheme="minorHAnsi"/>
          <w:iCs/>
          <w:sz w:val="28"/>
          <w:szCs w:val="28"/>
        </w:rPr>
        <w:t>7</w:t>
      </w:r>
      <w:r w:rsidR="00204BB2" w:rsidRPr="00BB2FF5">
        <w:rPr>
          <w:sz w:val="28"/>
          <w:szCs w:val="28"/>
        </w:rPr>
        <w:t xml:space="preserve"> </w:t>
      </w:r>
      <w:r w:rsidR="00204BB2" w:rsidRPr="00BB2FF5">
        <w:rPr>
          <w:rFonts w:asciiTheme="minorHAnsi" w:hAnsiTheme="minorHAnsi" w:cstheme="minorHAnsi"/>
          <w:sz w:val="28"/>
          <w:szCs w:val="28"/>
        </w:rPr>
        <w:t>factsheet</w:t>
      </w:r>
      <w:r w:rsidR="00204BB2" w:rsidRPr="00BB2FF5">
        <w:rPr>
          <w:sz w:val="28"/>
          <w:szCs w:val="28"/>
        </w:rPr>
        <w:t xml:space="preserve"> </w:t>
      </w:r>
      <w:r w:rsidRPr="00BB2FF5">
        <w:rPr>
          <w:rFonts w:ascii="Calibri" w:hAnsi="Calibri" w:cs="Calibri"/>
          <w:color w:val="000000"/>
          <w:sz w:val="28"/>
          <w:szCs w:val="28"/>
        </w:rPr>
        <w:t>for further information.</w:t>
      </w:r>
      <w:r w:rsidRPr="008D12A8">
        <w:rPr>
          <w:rFonts w:ascii="Calibri" w:hAnsi="Calibri" w:cs="Calibri"/>
          <w:b/>
        </w:rPr>
        <w:tab/>
      </w:r>
    </w:p>
    <w:p w14:paraId="60FAD4FF" w14:textId="67430B92" w:rsidR="00560003" w:rsidRPr="00BB2FF5" w:rsidRDefault="001A4BEA" w:rsidP="00034B09">
      <w:pPr>
        <w:autoSpaceDE w:val="0"/>
        <w:autoSpaceDN w:val="0"/>
        <w:spacing w:before="100" w:beforeAutospacing="1" w:after="100" w:afterAutospacing="1"/>
        <w:rPr>
          <w:rFonts w:ascii="Calibri" w:hAnsi="Calibri" w:cs="Calibri"/>
          <w:bCs/>
          <w:sz w:val="28"/>
          <w:szCs w:val="28"/>
        </w:rPr>
      </w:pPr>
      <w:r w:rsidRPr="00BB2FF5">
        <w:rPr>
          <w:rFonts w:ascii="Calibri" w:hAnsi="Calibri" w:cs="Calibri"/>
          <w:b/>
          <w:sz w:val="28"/>
          <w:szCs w:val="28"/>
        </w:rPr>
        <w:t>I</w:t>
      </w:r>
      <w:r w:rsidR="00BB2FF5" w:rsidRPr="00BB2FF5">
        <w:rPr>
          <w:rFonts w:ascii="Calibri" w:hAnsi="Calibri" w:cs="Calibri"/>
          <w:b/>
          <w:sz w:val="28"/>
          <w:szCs w:val="28"/>
        </w:rPr>
        <w:t>mportant</w:t>
      </w:r>
      <w:r w:rsidRPr="00BB2FF5">
        <w:rPr>
          <w:rFonts w:ascii="Calibri" w:hAnsi="Calibri" w:cs="Calibri"/>
          <w:b/>
          <w:sz w:val="28"/>
          <w:szCs w:val="28"/>
        </w:rPr>
        <w:t>:</w:t>
      </w:r>
      <w:r w:rsidRPr="00BB2FF5">
        <w:rPr>
          <w:rFonts w:ascii="Calibri" w:hAnsi="Calibri" w:cs="Calibri"/>
          <w:bCs/>
          <w:sz w:val="28"/>
          <w:szCs w:val="28"/>
        </w:rPr>
        <w:t xml:space="preserve"> If you’re r</w:t>
      </w:r>
      <w:r w:rsidR="00A219FA" w:rsidRPr="00BB2FF5">
        <w:rPr>
          <w:rFonts w:ascii="Calibri" w:hAnsi="Calibri" w:cs="Calibri"/>
          <w:bCs/>
          <w:sz w:val="28"/>
          <w:szCs w:val="28"/>
        </w:rPr>
        <w:t xml:space="preserve">eceiving travel funding as part </w:t>
      </w:r>
      <w:r w:rsidRPr="00BB2FF5">
        <w:rPr>
          <w:rFonts w:ascii="Calibri" w:hAnsi="Calibri" w:cs="Calibri"/>
          <w:bCs/>
          <w:sz w:val="28"/>
          <w:szCs w:val="28"/>
        </w:rPr>
        <w:t xml:space="preserve">of your package of support from the Turing </w:t>
      </w:r>
      <w:r w:rsidR="00A219FA" w:rsidRPr="00BB2FF5">
        <w:rPr>
          <w:rFonts w:ascii="Calibri" w:hAnsi="Calibri" w:cs="Calibri"/>
          <w:bCs/>
          <w:sz w:val="28"/>
          <w:szCs w:val="28"/>
        </w:rPr>
        <w:t xml:space="preserve">Scheme, you </w:t>
      </w:r>
      <w:r w:rsidRPr="00BB2FF5">
        <w:rPr>
          <w:rFonts w:ascii="Calibri" w:hAnsi="Calibri" w:cs="Calibri"/>
          <w:bCs/>
          <w:sz w:val="28"/>
          <w:szCs w:val="28"/>
        </w:rPr>
        <w:t>cannot receive fu</w:t>
      </w:r>
      <w:r w:rsidR="00A219FA" w:rsidRPr="00BB2FF5">
        <w:rPr>
          <w:rFonts w:ascii="Calibri" w:hAnsi="Calibri" w:cs="Calibri"/>
          <w:bCs/>
          <w:sz w:val="28"/>
          <w:szCs w:val="28"/>
        </w:rPr>
        <w:t xml:space="preserve">nding from the SFE Travel Grant </w:t>
      </w:r>
      <w:r w:rsidRPr="00BB2FF5">
        <w:rPr>
          <w:rFonts w:ascii="Calibri" w:hAnsi="Calibri" w:cs="Calibri"/>
          <w:bCs/>
          <w:sz w:val="28"/>
          <w:szCs w:val="28"/>
        </w:rPr>
        <w:t>that cover the same travel costs.</w:t>
      </w:r>
    </w:p>
    <w:p w14:paraId="61FE5EBD" w14:textId="0939F3C0" w:rsidR="00973327" w:rsidRPr="00A768F9" w:rsidRDefault="00973327" w:rsidP="00034B09">
      <w:pPr>
        <w:pStyle w:val="Heading2"/>
        <w:spacing w:before="100" w:beforeAutospacing="1" w:after="100" w:afterAutospacing="1" w:line="240" w:lineRule="auto"/>
        <w:rPr>
          <w:rFonts w:asciiTheme="minorHAnsi" w:hAnsiTheme="minorHAnsi" w:cstheme="minorHAnsi"/>
          <w:b/>
          <w:color w:val="000000"/>
          <w:sz w:val="32"/>
          <w:szCs w:val="32"/>
        </w:rPr>
      </w:pPr>
      <w:r w:rsidRPr="00A768F9">
        <w:rPr>
          <w:rFonts w:asciiTheme="minorHAnsi" w:hAnsiTheme="minorHAnsi" w:cstheme="minorHAnsi"/>
          <w:b/>
          <w:sz w:val="32"/>
          <w:szCs w:val="32"/>
        </w:rPr>
        <w:t>Requesting an Early Release of Your Loan</w:t>
      </w:r>
      <w:r w:rsidR="00DB66F5" w:rsidRPr="00A768F9">
        <w:rPr>
          <w:rFonts w:asciiTheme="minorHAnsi" w:hAnsiTheme="minorHAnsi" w:cstheme="minorHAnsi"/>
          <w:b/>
          <w:sz w:val="32"/>
          <w:szCs w:val="32"/>
        </w:rPr>
        <w:t>:</w:t>
      </w:r>
    </w:p>
    <w:p w14:paraId="36AECD4F" w14:textId="24A8603A" w:rsidR="00703BCC" w:rsidRPr="00BB2FF5" w:rsidRDefault="00DA051B" w:rsidP="00034B09">
      <w:pPr>
        <w:autoSpaceDE w:val="0"/>
        <w:autoSpaceDN w:val="0"/>
        <w:adjustRightInd w:val="0"/>
        <w:spacing w:before="100" w:beforeAutospacing="1" w:after="100" w:afterAutospacing="1"/>
        <w:rPr>
          <w:rFonts w:asciiTheme="minorHAnsi" w:hAnsiTheme="minorHAnsi" w:cstheme="minorHAnsi"/>
          <w:sz w:val="28"/>
          <w:szCs w:val="28"/>
        </w:rPr>
      </w:pPr>
      <w:r w:rsidRPr="00BB2FF5">
        <w:rPr>
          <w:rFonts w:asciiTheme="minorHAnsi" w:hAnsiTheme="minorHAnsi" w:cstheme="minorHAnsi"/>
          <w:sz w:val="28"/>
          <w:szCs w:val="28"/>
        </w:rPr>
        <w:t>SFE will schedule the 1</w:t>
      </w:r>
      <w:r w:rsidRPr="00BB2FF5">
        <w:rPr>
          <w:rFonts w:asciiTheme="minorHAnsi" w:hAnsiTheme="minorHAnsi" w:cstheme="minorHAnsi"/>
          <w:sz w:val="28"/>
          <w:szCs w:val="28"/>
          <w:vertAlign w:val="superscript"/>
        </w:rPr>
        <w:t>st</w:t>
      </w:r>
      <w:r w:rsidRPr="00BB2FF5">
        <w:rPr>
          <w:rFonts w:asciiTheme="minorHAnsi" w:hAnsiTheme="minorHAnsi" w:cstheme="minorHAnsi"/>
          <w:sz w:val="28"/>
          <w:szCs w:val="28"/>
        </w:rPr>
        <w:t xml:space="preserve"> instalment of your loan to be paid on</w:t>
      </w:r>
      <w:r w:rsidRPr="00BB2FF5">
        <w:rPr>
          <w:rFonts w:asciiTheme="minorHAnsi" w:hAnsiTheme="minorHAnsi" w:cstheme="minorHAnsi"/>
          <w:b/>
          <w:sz w:val="28"/>
          <w:szCs w:val="28"/>
        </w:rPr>
        <w:t xml:space="preserve"> </w:t>
      </w:r>
      <w:r w:rsidR="00CA75DA">
        <w:rPr>
          <w:rFonts w:asciiTheme="minorHAnsi" w:hAnsiTheme="minorHAnsi" w:cstheme="minorHAnsi"/>
          <w:b/>
          <w:sz w:val="28"/>
          <w:szCs w:val="28"/>
        </w:rPr>
        <w:t>24</w:t>
      </w:r>
      <w:r w:rsidR="00560003" w:rsidRPr="00BB2FF5">
        <w:rPr>
          <w:rFonts w:asciiTheme="minorHAnsi" w:hAnsiTheme="minorHAnsi" w:cstheme="minorHAnsi"/>
          <w:b/>
          <w:sz w:val="28"/>
          <w:szCs w:val="28"/>
        </w:rPr>
        <w:t>/08/202</w:t>
      </w:r>
      <w:r w:rsidR="00CA75DA">
        <w:rPr>
          <w:rFonts w:asciiTheme="minorHAnsi" w:hAnsiTheme="minorHAnsi" w:cstheme="minorHAnsi"/>
          <w:b/>
          <w:sz w:val="28"/>
          <w:szCs w:val="28"/>
        </w:rPr>
        <w:t>6</w:t>
      </w:r>
      <w:r w:rsidRPr="00BB2FF5">
        <w:rPr>
          <w:rFonts w:asciiTheme="minorHAnsi" w:hAnsiTheme="minorHAnsi" w:cstheme="minorHAnsi"/>
          <w:sz w:val="28"/>
          <w:szCs w:val="28"/>
        </w:rPr>
        <w:t>, regardless of when your placement starts. If y</w:t>
      </w:r>
      <w:r w:rsidRPr="00BB2FF5">
        <w:rPr>
          <w:rFonts w:asciiTheme="minorHAnsi" w:hAnsiTheme="minorHAnsi" w:cstheme="minorHAnsi"/>
          <w:color w:val="000000"/>
          <w:sz w:val="28"/>
          <w:szCs w:val="28"/>
        </w:rPr>
        <w:t>our placement starts before this date and you would like to receive the first instalment to coincide with the start of your placement</w:t>
      </w:r>
      <w:r w:rsidR="00580A49" w:rsidRPr="00BB2FF5">
        <w:rPr>
          <w:rFonts w:asciiTheme="minorHAnsi" w:hAnsiTheme="minorHAnsi" w:cstheme="minorHAnsi"/>
          <w:sz w:val="28"/>
          <w:szCs w:val="28"/>
        </w:rPr>
        <w:t xml:space="preserve">, please </w:t>
      </w:r>
      <w:hyperlink r:id="rId13" w:history="1">
        <w:r w:rsidR="00580A49" w:rsidRPr="00A768F9">
          <w:rPr>
            <w:rStyle w:val="Hyperlink"/>
            <w:rFonts w:asciiTheme="minorHAnsi" w:hAnsiTheme="minorHAnsi" w:cstheme="minorHAnsi"/>
            <w:sz w:val="28"/>
            <w:szCs w:val="28"/>
          </w:rPr>
          <w:t xml:space="preserve">email </w:t>
        </w:r>
        <w:r w:rsidR="00A768F9" w:rsidRPr="00A768F9">
          <w:rPr>
            <w:rStyle w:val="Hyperlink"/>
            <w:rFonts w:asciiTheme="minorHAnsi" w:hAnsiTheme="minorHAnsi" w:cstheme="minorHAnsi"/>
            <w:sz w:val="28"/>
            <w:szCs w:val="28"/>
          </w:rPr>
          <w:t>the Funding team: placement-funding@leeds.ac.uk</w:t>
        </w:r>
      </w:hyperlink>
      <w:r w:rsidR="00955D9D" w:rsidRPr="00BB2FF5">
        <w:rPr>
          <w:rFonts w:asciiTheme="minorHAnsi" w:hAnsiTheme="minorHAnsi" w:cstheme="minorHAnsi"/>
          <w:sz w:val="28"/>
          <w:szCs w:val="28"/>
        </w:rPr>
        <w:t xml:space="preserve"> with the following:</w:t>
      </w:r>
    </w:p>
    <w:p w14:paraId="613625FA" w14:textId="3818ED4B" w:rsidR="00580A49" w:rsidRPr="00BB2FF5" w:rsidRDefault="00A768F9" w:rsidP="00034B09">
      <w:pPr>
        <w:numPr>
          <w:ilvl w:val="0"/>
          <w:numId w:val="13"/>
        </w:numPr>
        <w:autoSpaceDE w:val="0"/>
        <w:autoSpaceDN w:val="0"/>
        <w:adjustRightInd w:val="0"/>
        <w:spacing w:before="100" w:beforeAutospacing="1" w:after="100" w:afterAutospacing="1"/>
        <w:rPr>
          <w:rFonts w:asciiTheme="minorHAnsi" w:hAnsiTheme="minorHAnsi" w:cstheme="minorHAnsi"/>
          <w:sz w:val="28"/>
          <w:szCs w:val="28"/>
        </w:rPr>
      </w:pPr>
      <w:r>
        <w:rPr>
          <w:rFonts w:asciiTheme="minorHAnsi" w:hAnsiTheme="minorHAnsi" w:cstheme="minorHAnsi"/>
          <w:sz w:val="28"/>
          <w:szCs w:val="28"/>
        </w:rPr>
        <w:t>y</w:t>
      </w:r>
      <w:r w:rsidR="00580A49" w:rsidRPr="00BB2FF5">
        <w:rPr>
          <w:rFonts w:asciiTheme="minorHAnsi" w:hAnsiTheme="minorHAnsi" w:cstheme="minorHAnsi"/>
          <w:sz w:val="28"/>
          <w:szCs w:val="28"/>
        </w:rPr>
        <w:t>our name, Leeds stud</w:t>
      </w:r>
      <w:r w:rsidR="00955D9D" w:rsidRPr="00BB2FF5">
        <w:rPr>
          <w:rFonts w:asciiTheme="minorHAnsi" w:hAnsiTheme="minorHAnsi" w:cstheme="minorHAnsi"/>
          <w:sz w:val="28"/>
          <w:szCs w:val="28"/>
        </w:rPr>
        <w:t>ent ID number, and course title</w:t>
      </w:r>
    </w:p>
    <w:p w14:paraId="755BD13E" w14:textId="4AD138A8" w:rsidR="00580A49" w:rsidRPr="00BB2FF5" w:rsidRDefault="00A768F9" w:rsidP="00034B09">
      <w:pPr>
        <w:numPr>
          <w:ilvl w:val="0"/>
          <w:numId w:val="13"/>
        </w:numPr>
        <w:autoSpaceDE w:val="0"/>
        <w:autoSpaceDN w:val="0"/>
        <w:adjustRightInd w:val="0"/>
        <w:spacing w:before="100" w:beforeAutospacing="1" w:after="100" w:afterAutospacing="1"/>
        <w:rPr>
          <w:rFonts w:asciiTheme="minorHAnsi" w:hAnsiTheme="minorHAnsi" w:cstheme="minorHAnsi"/>
          <w:sz w:val="28"/>
          <w:szCs w:val="28"/>
        </w:rPr>
      </w:pPr>
      <w:r>
        <w:rPr>
          <w:rFonts w:asciiTheme="minorHAnsi" w:hAnsiTheme="minorHAnsi" w:cstheme="minorHAnsi"/>
          <w:sz w:val="28"/>
          <w:szCs w:val="28"/>
        </w:rPr>
        <w:t>n</w:t>
      </w:r>
      <w:r w:rsidR="00580A49" w:rsidRPr="00BB2FF5">
        <w:rPr>
          <w:rFonts w:asciiTheme="minorHAnsi" w:hAnsiTheme="minorHAnsi" w:cstheme="minorHAnsi"/>
          <w:sz w:val="28"/>
          <w:szCs w:val="28"/>
        </w:rPr>
        <w:t>ame and address of the org</w:t>
      </w:r>
      <w:r w:rsidR="00955D9D" w:rsidRPr="00BB2FF5">
        <w:rPr>
          <w:rFonts w:asciiTheme="minorHAnsi" w:hAnsiTheme="minorHAnsi" w:cstheme="minorHAnsi"/>
          <w:sz w:val="28"/>
          <w:szCs w:val="28"/>
        </w:rPr>
        <w:t>anisation you'll be working for</w:t>
      </w:r>
    </w:p>
    <w:p w14:paraId="5E77272A" w14:textId="1A2EBACC" w:rsidR="00580A49" w:rsidRPr="00BB2FF5" w:rsidRDefault="00A768F9" w:rsidP="00034B09">
      <w:pPr>
        <w:numPr>
          <w:ilvl w:val="0"/>
          <w:numId w:val="13"/>
        </w:numPr>
        <w:autoSpaceDE w:val="0"/>
        <w:autoSpaceDN w:val="0"/>
        <w:adjustRightInd w:val="0"/>
        <w:spacing w:before="100" w:beforeAutospacing="1" w:after="100" w:afterAutospacing="1"/>
        <w:rPr>
          <w:rFonts w:asciiTheme="minorHAnsi" w:hAnsiTheme="minorHAnsi" w:cstheme="minorHAnsi"/>
          <w:sz w:val="28"/>
          <w:szCs w:val="28"/>
        </w:rPr>
      </w:pPr>
      <w:r>
        <w:rPr>
          <w:rFonts w:asciiTheme="minorHAnsi" w:hAnsiTheme="minorHAnsi" w:cstheme="minorHAnsi"/>
          <w:sz w:val="28"/>
          <w:szCs w:val="28"/>
        </w:rPr>
        <w:t>w</w:t>
      </w:r>
      <w:r w:rsidR="00580A49" w:rsidRPr="00BB2FF5">
        <w:rPr>
          <w:rFonts w:asciiTheme="minorHAnsi" w:hAnsiTheme="minorHAnsi" w:cstheme="minorHAnsi"/>
          <w:sz w:val="28"/>
          <w:szCs w:val="28"/>
        </w:rPr>
        <w:t>hether or not your placemen</w:t>
      </w:r>
      <w:r w:rsidR="00973327" w:rsidRPr="00BB2FF5">
        <w:rPr>
          <w:rFonts w:asciiTheme="minorHAnsi" w:hAnsiTheme="minorHAnsi" w:cstheme="minorHAnsi"/>
          <w:sz w:val="28"/>
          <w:szCs w:val="28"/>
        </w:rPr>
        <w:t>t is under the Turing</w:t>
      </w:r>
      <w:r w:rsidR="00955D9D" w:rsidRPr="00BB2FF5">
        <w:rPr>
          <w:rFonts w:asciiTheme="minorHAnsi" w:hAnsiTheme="minorHAnsi" w:cstheme="minorHAnsi"/>
          <w:sz w:val="28"/>
          <w:szCs w:val="28"/>
        </w:rPr>
        <w:t xml:space="preserve"> scheme</w:t>
      </w:r>
    </w:p>
    <w:p w14:paraId="1C2668FA" w14:textId="3A8CC425" w:rsidR="00955D9D" w:rsidRPr="00BB2FF5" w:rsidRDefault="00580A49" w:rsidP="00034B09">
      <w:pPr>
        <w:numPr>
          <w:ilvl w:val="0"/>
          <w:numId w:val="13"/>
        </w:numPr>
        <w:autoSpaceDE w:val="0"/>
        <w:autoSpaceDN w:val="0"/>
        <w:adjustRightInd w:val="0"/>
        <w:spacing w:before="100" w:beforeAutospacing="1" w:after="100" w:afterAutospacing="1"/>
        <w:ind w:left="714" w:hanging="357"/>
        <w:rPr>
          <w:rFonts w:asciiTheme="minorHAnsi" w:hAnsiTheme="minorHAnsi" w:cstheme="minorHAnsi"/>
          <w:sz w:val="28"/>
          <w:szCs w:val="28"/>
        </w:rPr>
      </w:pPr>
      <w:r w:rsidRPr="00BB2FF5">
        <w:rPr>
          <w:rFonts w:asciiTheme="minorHAnsi" w:hAnsiTheme="minorHAnsi" w:cstheme="minorHAnsi"/>
          <w:sz w:val="28"/>
          <w:szCs w:val="28"/>
        </w:rPr>
        <w:t>Start date and end date</w:t>
      </w:r>
      <w:r w:rsidR="00955D9D" w:rsidRPr="00BB2FF5">
        <w:rPr>
          <w:rFonts w:asciiTheme="minorHAnsi" w:hAnsiTheme="minorHAnsi" w:cstheme="minorHAnsi"/>
          <w:sz w:val="28"/>
          <w:szCs w:val="28"/>
        </w:rPr>
        <w:t>.</w:t>
      </w:r>
    </w:p>
    <w:p w14:paraId="0895F5D2" w14:textId="186FFA00" w:rsidR="00580A49" w:rsidRPr="00A768F9" w:rsidRDefault="002B2559" w:rsidP="00034B09">
      <w:pPr>
        <w:autoSpaceDE w:val="0"/>
        <w:autoSpaceDN w:val="0"/>
        <w:adjustRightInd w:val="0"/>
        <w:spacing w:before="100" w:beforeAutospacing="1" w:after="100" w:afterAutospacing="1"/>
        <w:rPr>
          <w:rFonts w:asciiTheme="minorHAnsi" w:hAnsiTheme="minorHAnsi" w:cstheme="minorHAnsi"/>
          <w:sz w:val="28"/>
          <w:szCs w:val="28"/>
        </w:rPr>
      </w:pPr>
      <w:r w:rsidRPr="00A768F9">
        <w:rPr>
          <w:rFonts w:asciiTheme="minorHAnsi" w:hAnsiTheme="minorHAnsi" w:cstheme="minorHAnsi"/>
          <w:sz w:val="28"/>
          <w:szCs w:val="28"/>
        </w:rPr>
        <w:t xml:space="preserve">If your placement starts </w:t>
      </w:r>
      <w:r w:rsidR="00973327" w:rsidRPr="00A768F9">
        <w:rPr>
          <w:rFonts w:asciiTheme="minorHAnsi" w:hAnsiTheme="minorHAnsi" w:cstheme="minorHAnsi"/>
          <w:b/>
          <w:sz w:val="28"/>
          <w:szCs w:val="28"/>
        </w:rPr>
        <w:t xml:space="preserve">after </w:t>
      </w:r>
      <w:r w:rsidR="00CA75DA">
        <w:rPr>
          <w:rFonts w:asciiTheme="minorHAnsi" w:hAnsiTheme="minorHAnsi" w:cstheme="minorHAnsi"/>
          <w:b/>
          <w:sz w:val="28"/>
          <w:szCs w:val="28"/>
        </w:rPr>
        <w:t>24</w:t>
      </w:r>
      <w:r w:rsidR="00CA75DA" w:rsidRPr="00BB2FF5">
        <w:rPr>
          <w:rFonts w:asciiTheme="minorHAnsi" w:hAnsiTheme="minorHAnsi" w:cstheme="minorHAnsi"/>
          <w:b/>
          <w:sz w:val="28"/>
          <w:szCs w:val="28"/>
        </w:rPr>
        <w:t>/08/202</w:t>
      </w:r>
      <w:r w:rsidR="00CA75DA">
        <w:rPr>
          <w:rFonts w:asciiTheme="minorHAnsi" w:hAnsiTheme="minorHAnsi" w:cstheme="minorHAnsi"/>
          <w:b/>
          <w:sz w:val="28"/>
          <w:szCs w:val="28"/>
        </w:rPr>
        <w:t>6</w:t>
      </w:r>
      <w:r w:rsidR="00DA051B" w:rsidRPr="00A768F9">
        <w:rPr>
          <w:rFonts w:asciiTheme="minorHAnsi" w:hAnsiTheme="minorHAnsi" w:cstheme="minorHAnsi"/>
          <w:sz w:val="28"/>
          <w:szCs w:val="28"/>
        </w:rPr>
        <w:t>, y</w:t>
      </w:r>
      <w:r w:rsidR="002A0D2B" w:rsidRPr="00A768F9">
        <w:rPr>
          <w:rFonts w:asciiTheme="minorHAnsi" w:hAnsiTheme="minorHAnsi" w:cstheme="minorHAnsi"/>
          <w:sz w:val="28"/>
          <w:szCs w:val="28"/>
        </w:rPr>
        <w:t xml:space="preserve">ou don’t need to email </w:t>
      </w:r>
      <w:r w:rsidR="00DA051B" w:rsidRPr="00A768F9">
        <w:rPr>
          <w:rFonts w:asciiTheme="minorHAnsi" w:hAnsiTheme="minorHAnsi" w:cstheme="minorHAnsi"/>
          <w:sz w:val="28"/>
          <w:szCs w:val="28"/>
        </w:rPr>
        <w:t>to request an early release</w:t>
      </w:r>
      <w:r w:rsidR="006F6798" w:rsidRPr="00A768F9">
        <w:rPr>
          <w:rFonts w:asciiTheme="minorHAnsi" w:hAnsiTheme="minorHAnsi" w:cstheme="minorHAnsi"/>
          <w:sz w:val="28"/>
          <w:szCs w:val="28"/>
        </w:rPr>
        <w:t xml:space="preserve"> as SFE will have already scheduled</w:t>
      </w:r>
      <w:r w:rsidR="00D70E71" w:rsidRPr="00A768F9">
        <w:rPr>
          <w:rFonts w:asciiTheme="minorHAnsi" w:hAnsiTheme="minorHAnsi" w:cstheme="minorHAnsi"/>
          <w:sz w:val="28"/>
          <w:szCs w:val="28"/>
        </w:rPr>
        <w:t xml:space="preserve"> this</w:t>
      </w:r>
      <w:r w:rsidR="006F6798" w:rsidRPr="00A768F9">
        <w:rPr>
          <w:rFonts w:asciiTheme="minorHAnsi" w:hAnsiTheme="minorHAnsi" w:cstheme="minorHAnsi"/>
          <w:sz w:val="28"/>
          <w:szCs w:val="28"/>
        </w:rPr>
        <w:t xml:space="preserve"> for you</w:t>
      </w:r>
      <w:r w:rsidRPr="00A768F9">
        <w:rPr>
          <w:rFonts w:asciiTheme="minorHAnsi" w:hAnsiTheme="minorHAnsi" w:cstheme="minorHAnsi"/>
          <w:sz w:val="28"/>
          <w:szCs w:val="28"/>
        </w:rPr>
        <w:t>.</w:t>
      </w:r>
      <w:r w:rsidR="00960AF4" w:rsidRPr="00A768F9">
        <w:rPr>
          <w:rFonts w:asciiTheme="minorHAnsi" w:hAnsiTheme="minorHAnsi" w:cstheme="minorHAnsi"/>
          <w:sz w:val="28"/>
          <w:szCs w:val="28"/>
        </w:rPr>
        <w:t xml:space="preserve"> </w:t>
      </w:r>
      <w:r w:rsidR="00580A49" w:rsidRPr="00A768F9">
        <w:rPr>
          <w:rFonts w:asciiTheme="minorHAnsi" w:hAnsiTheme="minorHAnsi" w:cstheme="minorHAnsi"/>
          <w:sz w:val="28"/>
          <w:szCs w:val="28"/>
        </w:rPr>
        <w:t xml:space="preserve">The </w:t>
      </w:r>
      <w:r w:rsidR="00A768F9" w:rsidRPr="00A768F9">
        <w:rPr>
          <w:rFonts w:asciiTheme="minorHAnsi" w:hAnsiTheme="minorHAnsi" w:cstheme="minorHAnsi"/>
          <w:sz w:val="28"/>
          <w:szCs w:val="28"/>
        </w:rPr>
        <w:t>2nd</w:t>
      </w:r>
      <w:r w:rsidR="00580A49" w:rsidRPr="00A768F9">
        <w:rPr>
          <w:rFonts w:asciiTheme="minorHAnsi" w:hAnsiTheme="minorHAnsi" w:cstheme="minorHAnsi"/>
          <w:sz w:val="28"/>
          <w:szCs w:val="28"/>
        </w:rPr>
        <w:t xml:space="preserve"> and </w:t>
      </w:r>
      <w:r w:rsidR="00A768F9" w:rsidRPr="00A768F9">
        <w:rPr>
          <w:rFonts w:asciiTheme="minorHAnsi" w:hAnsiTheme="minorHAnsi" w:cstheme="minorHAnsi"/>
          <w:sz w:val="28"/>
          <w:szCs w:val="28"/>
        </w:rPr>
        <w:t>3rd</w:t>
      </w:r>
      <w:r w:rsidR="00580A49" w:rsidRPr="00A768F9">
        <w:rPr>
          <w:rFonts w:asciiTheme="minorHAnsi" w:hAnsiTheme="minorHAnsi" w:cstheme="minorHAnsi"/>
          <w:sz w:val="28"/>
          <w:szCs w:val="28"/>
        </w:rPr>
        <w:t xml:space="preserve"> instalments will be paid in line with Univers</w:t>
      </w:r>
      <w:r w:rsidR="00973327" w:rsidRPr="00A768F9">
        <w:rPr>
          <w:rFonts w:asciiTheme="minorHAnsi" w:hAnsiTheme="minorHAnsi" w:cstheme="minorHAnsi"/>
          <w:sz w:val="28"/>
          <w:szCs w:val="28"/>
        </w:rPr>
        <w:t xml:space="preserve">ity of Leeds term dates for </w:t>
      </w:r>
      <w:r w:rsidR="000A1B35" w:rsidRPr="00A768F9">
        <w:rPr>
          <w:rFonts w:asciiTheme="minorHAnsi" w:hAnsiTheme="minorHAnsi" w:cstheme="minorHAnsi"/>
          <w:sz w:val="28"/>
          <w:szCs w:val="28"/>
        </w:rPr>
        <w:t>20</w:t>
      </w:r>
      <w:r w:rsidR="00CA75DA">
        <w:rPr>
          <w:rFonts w:asciiTheme="minorHAnsi" w:hAnsiTheme="minorHAnsi" w:cstheme="minorHAnsi"/>
          <w:sz w:val="28"/>
          <w:szCs w:val="28"/>
        </w:rPr>
        <w:t>26/27</w:t>
      </w:r>
      <w:r w:rsidR="00580A49" w:rsidRPr="00A768F9">
        <w:rPr>
          <w:rFonts w:asciiTheme="minorHAnsi" w:hAnsiTheme="minorHAnsi" w:cstheme="minorHAnsi"/>
          <w:sz w:val="28"/>
          <w:szCs w:val="28"/>
        </w:rPr>
        <w:t>.</w:t>
      </w:r>
    </w:p>
    <w:p w14:paraId="5F84522E" w14:textId="77777777" w:rsidR="00703BCC" w:rsidRPr="00A768F9" w:rsidRDefault="00703BCC" w:rsidP="00034B09">
      <w:pPr>
        <w:autoSpaceDE w:val="0"/>
        <w:autoSpaceDN w:val="0"/>
        <w:adjustRightInd w:val="0"/>
        <w:spacing w:before="100" w:beforeAutospacing="1" w:after="100" w:afterAutospacing="1"/>
        <w:rPr>
          <w:rFonts w:asciiTheme="minorHAnsi" w:hAnsiTheme="minorHAnsi" w:cstheme="minorHAnsi"/>
          <w:sz w:val="28"/>
          <w:szCs w:val="28"/>
        </w:rPr>
      </w:pPr>
    </w:p>
    <w:p w14:paraId="49135768" w14:textId="2341267A" w:rsidR="00934384" w:rsidRPr="00034B09" w:rsidRDefault="009879AD" w:rsidP="00034B09">
      <w:pPr>
        <w:autoSpaceDE w:val="0"/>
        <w:autoSpaceDN w:val="0"/>
        <w:adjustRightInd w:val="0"/>
        <w:spacing w:before="100" w:beforeAutospacing="1" w:after="100" w:afterAutospacing="1"/>
        <w:rPr>
          <w:rFonts w:asciiTheme="minorHAnsi" w:hAnsiTheme="minorHAnsi" w:cstheme="minorHAnsi"/>
          <w:sz w:val="28"/>
          <w:szCs w:val="28"/>
        </w:rPr>
      </w:pPr>
      <w:r w:rsidRPr="00A768F9">
        <w:rPr>
          <w:rFonts w:asciiTheme="minorHAnsi" w:hAnsiTheme="minorHAnsi" w:cstheme="minorHAnsi"/>
          <w:sz w:val="28"/>
          <w:szCs w:val="28"/>
        </w:rPr>
        <w:t>You must have travelled abroad to receive an early payment. If you are working remotely from the UK, your instalments will be paid in line with University of Leeds term dates.</w:t>
      </w:r>
      <w:bookmarkStart w:id="1" w:name="_Hlk134196967"/>
    </w:p>
    <w:p w14:paraId="348B5DF8" w14:textId="156DC8D3" w:rsidR="00934384" w:rsidRPr="00034B09" w:rsidRDefault="00A768F9" w:rsidP="00034B09">
      <w:pPr>
        <w:autoSpaceDE w:val="0"/>
        <w:autoSpaceDN w:val="0"/>
        <w:adjustRightInd w:val="0"/>
        <w:spacing w:before="100" w:beforeAutospacing="1" w:after="100" w:afterAutospacing="1"/>
        <w:rPr>
          <w:rFonts w:ascii="Calibri" w:hAnsi="Calibri" w:cs="Calibri"/>
          <w:bCs/>
          <w:color w:val="000000" w:themeColor="text1"/>
          <w:sz w:val="28"/>
          <w:szCs w:val="28"/>
        </w:rPr>
      </w:pPr>
      <w:r w:rsidRPr="00A768F9">
        <w:rPr>
          <w:rFonts w:ascii="Calibri" w:hAnsi="Calibri" w:cs="Calibri"/>
          <w:b/>
          <w:sz w:val="28"/>
          <w:szCs w:val="28"/>
        </w:rPr>
        <w:t>Important:</w:t>
      </w:r>
      <w:r w:rsidR="004F6D92" w:rsidRPr="00A768F9">
        <w:rPr>
          <w:rFonts w:ascii="Calibri" w:hAnsi="Calibri" w:cs="Calibri"/>
          <w:bCs/>
          <w:sz w:val="28"/>
          <w:szCs w:val="28"/>
        </w:rPr>
        <w:t xml:space="preserve"> </w:t>
      </w:r>
      <w:r w:rsidR="007A7AB1" w:rsidRPr="00A768F9">
        <w:rPr>
          <w:rFonts w:ascii="Calibri" w:hAnsi="Calibri" w:cs="Calibri"/>
          <w:bCs/>
          <w:color w:val="000000" w:themeColor="text1"/>
          <w:sz w:val="28"/>
          <w:szCs w:val="28"/>
        </w:rPr>
        <w:t>Remember that yo</w:t>
      </w:r>
      <w:r w:rsidR="002147D9" w:rsidRPr="00A768F9">
        <w:rPr>
          <w:rFonts w:ascii="Calibri" w:hAnsi="Calibri" w:cs="Calibri"/>
          <w:bCs/>
          <w:color w:val="000000" w:themeColor="text1"/>
          <w:sz w:val="28"/>
          <w:szCs w:val="28"/>
        </w:rPr>
        <w:t xml:space="preserve">u still need to complete online </w:t>
      </w:r>
      <w:r w:rsidR="007A7AB1" w:rsidRPr="00A768F9">
        <w:rPr>
          <w:rFonts w:ascii="Calibri" w:hAnsi="Calibri" w:cs="Calibri"/>
          <w:bCs/>
          <w:color w:val="000000" w:themeColor="text1"/>
          <w:sz w:val="28"/>
          <w:szCs w:val="28"/>
        </w:rPr>
        <w:t>registration</w:t>
      </w:r>
      <w:r w:rsidR="00A219FA" w:rsidRPr="00A768F9">
        <w:rPr>
          <w:rFonts w:ascii="Calibri" w:hAnsi="Calibri" w:cs="Calibri"/>
          <w:bCs/>
          <w:color w:val="000000" w:themeColor="text1"/>
          <w:sz w:val="28"/>
          <w:szCs w:val="28"/>
        </w:rPr>
        <w:t xml:space="preserve"> </w:t>
      </w:r>
      <w:r w:rsidR="007A7AB1" w:rsidRPr="00A768F9">
        <w:rPr>
          <w:rFonts w:ascii="Calibri" w:hAnsi="Calibri" w:cs="Calibri"/>
          <w:bCs/>
          <w:color w:val="000000" w:themeColor="text1"/>
          <w:sz w:val="28"/>
          <w:szCs w:val="28"/>
        </w:rPr>
        <w:t>with the University of Leeds</w:t>
      </w:r>
      <w:r w:rsidR="00671B5A" w:rsidRPr="00A768F9">
        <w:rPr>
          <w:rFonts w:ascii="Calibri" w:hAnsi="Calibri" w:cs="Calibri"/>
          <w:bCs/>
          <w:color w:val="000000" w:themeColor="text1"/>
          <w:sz w:val="28"/>
          <w:szCs w:val="28"/>
        </w:rPr>
        <w:t xml:space="preserve"> </w:t>
      </w:r>
      <w:r w:rsidR="007A7AB1" w:rsidRPr="00A768F9">
        <w:rPr>
          <w:rFonts w:ascii="Calibri" w:hAnsi="Calibri" w:cs="Calibri"/>
          <w:bCs/>
          <w:color w:val="000000" w:themeColor="text1"/>
          <w:sz w:val="28"/>
          <w:szCs w:val="28"/>
        </w:rPr>
        <w:t>when on a placement year.</w:t>
      </w:r>
      <w:r w:rsidR="002147D9" w:rsidRPr="00A768F9">
        <w:rPr>
          <w:rFonts w:ascii="Calibri" w:hAnsi="Calibri" w:cs="Calibri"/>
          <w:bCs/>
          <w:color w:val="000000" w:themeColor="text1"/>
          <w:sz w:val="28"/>
          <w:szCs w:val="28"/>
        </w:rPr>
        <w:t xml:space="preserve"> </w:t>
      </w:r>
      <w:r w:rsidR="007A7AB1" w:rsidRPr="00A768F9">
        <w:rPr>
          <w:rFonts w:ascii="Calibri" w:hAnsi="Calibri" w:cs="Calibri"/>
          <w:bCs/>
          <w:color w:val="000000" w:themeColor="text1"/>
          <w:sz w:val="28"/>
          <w:szCs w:val="28"/>
        </w:rPr>
        <w:t xml:space="preserve">Registration opens </w:t>
      </w:r>
      <w:r w:rsidR="00D86EB2" w:rsidRPr="00A768F9">
        <w:rPr>
          <w:rFonts w:ascii="Calibri" w:hAnsi="Calibri" w:cs="Calibri"/>
          <w:bCs/>
          <w:color w:val="000000" w:themeColor="text1"/>
          <w:sz w:val="28"/>
          <w:szCs w:val="28"/>
        </w:rPr>
        <w:t>at the beginning of</w:t>
      </w:r>
      <w:r w:rsidR="007A7AB1" w:rsidRPr="00A768F9">
        <w:rPr>
          <w:rFonts w:ascii="Calibri" w:hAnsi="Calibri" w:cs="Calibri"/>
          <w:bCs/>
          <w:color w:val="000000" w:themeColor="text1"/>
          <w:sz w:val="28"/>
          <w:szCs w:val="28"/>
        </w:rPr>
        <w:t xml:space="preserve"> August.</w:t>
      </w:r>
      <w:bookmarkEnd w:id="1"/>
    </w:p>
    <w:p w14:paraId="61A0B8ED" w14:textId="26D9F646" w:rsidR="007A7AB1" w:rsidRPr="00A768F9" w:rsidRDefault="007A7AB1" w:rsidP="00034B09">
      <w:pPr>
        <w:pStyle w:val="Heading2"/>
        <w:spacing w:before="100" w:beforeAutospacing="1" w:after="100" w:afterAutospacing="1" w:line="240" w:lineRule="auto"/>
        <w:rPr>
          <w:rFonts w:asciiTheme="minorHAnsi" w:hAnsiTheme="minorHAnsi" w:cstheme="minorHAnsi"/>
          <w:b/>
          <w:sz w:val="32"/>
          <w:szCs w:val="32"/>
        </w:rPr>
      </w:pPr>
      <w:r w:rsidRPr="00A768F9">
        <w:rPr>
          <w:rFonts w:asciiTheme="minorHAnsi" w:hAnsiTheme="minorHAnsi" w:cstheme="minorHAnsi"/>
          <w:b/>
          <w:sz w:val="32"/>
          <w:szCs w:val="32"/>
        </w:rPr>
        <w:t xml:space="preserve">Contacts </w:t>
      </w:r>
      <w:r w:rsidR="00A768F9" w:rsidRPr="00A768F9">
        <w:rPr>
          <w:rFonts w:asciiTheme="minorHAnsi" w:hAnsiTheme="minorHAnsi" w:cstheme="minorHAnsi"/>
          <w:b/>
          <w:sz w:val="32"/>
          <w:szCs w:val="32"/>
        </w:rPr>
        <w:t>and</w:t>
      </w:r>
      <w:r w:rsidRPr="00A768F9">
        <w:rPr>
          <w:rFonts w:asciiTheme="minorHAnsi" w:hAnsiTheme="minorHAnsi" w:cstheme="minorHAnsi"/>
          <w:b/>
          <w:sz w:val="32"/>
          <w:szCs w:val="32"/>
        </w:rPr>
        <w:t xml:space="preserve"> </w:t>
      </w:r>
      <w:r w:rsidR="00A768F9" w:rsidRPr="00A768F9">
        <w:rPr>
          <w:rFonts w:asciiTheme="minorHAnsi" w:hAnsiTheme="minorHAnsi" w:cstheme="minorHAnsi"/>
          <w:b/>
          <w:sz w:val="32"/>
          <w:szCs w:val="32"/>
        </w:rPr>
        <w:t>f</w:t>
      </w:r>
      <w:r w:rsidRPr="00A768F9">
        <w:rPr>
          <w:rFonts w:asciiTheme="minorHAnsi" w:hAnsiTheme="minorHAnsi" w:cstheme="minorHAnsi"/>
          <w:b/>
          <w:sz w:val="32"/>
          <w:szCs w:val="32"/>
        </w:rPr>
        <w:t xml:space="preserve">urther </w:t>
      </w:r>
      <w:r w:rsidR="00A768F9" w:rsidRPr="00A768F9">
        <w:rPr>
          <w:rFonts w:asciiTheme="minorHAnsi" w:hAnsiTheme="minorHAnsi" w:cstheme="minorHAnsi"/>
          <w:b/>
          <w:sz w:val="32"/>
          <w:szCs w:val="32"/>
        </w:rPr>
        <w:t>i</w:t>
      </w:r>
      <w:r w:rsidRPr="00A768F9">
        <w:rPr>
          <w:rFonts w:asciiTheme="minorHAnsi" w:hAnsiTheme="minorHAnsi" w:cstheme="minorHAnsi"/>
          <w:b/>
          <w:sz w:val="32"/>
          <w:szCs w:val="32"/>
        </w:rPr>
        <w:t>nformation</w:t>
      </w:r>
      <w:r w:rsidR="00DB66F5" w:rsidRPr="00A768F9">
        <w:rPr>
          <w:rFonts w:asciiTheme="minorHAnsi" w:hAnsiTheme="minorHAnsi" w:cstheme="minorHAnsi"/>
          <w:b/>
          <w:sz w:val="32"/>
          <w:szCs w:val="32"/>
        </w:rPr>
        <w:t>:</w:t>
      </w:r>
    </w:p>
    <w:p w14:paraId="611F7AC5" w14:textId="0FB5C81D" w:rsidR="00A768F9" w:rsidRPr="00A768F9" w:rsidRDefault="007A7AB1" w:rsidP="00034B09">
      <w:pPr>
        <w:pStyle w:val="ListParagraph"/>
        <w:numPr>
          <w:ilvl w:val="0"/>
          <w:numId w:val="20"/>
        </w:numPr>
        <w:autoSpaceDE w:val="0"/>
        <w:autoSpaceDN w:val="0"/>
        <w:adjustRightInd w:val="0"/>
        <w:spacing w:before="100" w:beforeAutospacing="1" w:after="100" w:afterAutospacing="1"/>
        <w:rPr>
          <w:rFonts w:asciiTheme="minorHAnsi" w:hAnsiTheme="minorHAnsi" w:cstheme="minorHAnsi"/>
          <w:sz w:val="28"/>
          <w:szCs w:val="28"/>
        </w:rPr>
      </w:pPr>
      <w:r w:rsidRPr="00A768F9">
        <w:rPr>
          <w:rFonts w:ascii="Calibri" w:hAnsi="Calibri" w:cs="Calibri"/>
          <w:sz w:val="28"/>
          <w:szCs w:val="28"/>
        </w:rPr>
        <w:t xml:space="preserve">For queries about the SFE maintenance loan, or how to apply for your loan, </w:t>
      </w:r>
      <w:hyperlink r:id="rId14" w:history="1">
        <w:r w:rsidR="00A768F9" w:rsidRPr="00A768F9">
          <w:rPr>
            <w:rStyle w:val="Hyperlink"/>
            <w:rFonts w:asciiTheme="minorHAnsi" w:hAnsiTheme="minorHAnsi" w:cstheme="minorHAnsi"/>
            <w:sz w:val="28"/>
            <w:szCs w:val="28"/>
          </w:rPr>
          <w:t>email the Funding team: placement-funding@leeds.ac.uk</w:t>
        </w:r>
      </w:hyperlink>
    </w:p>
    <w:p w14:paraId="424276B8" w14:textId="5290220A" w:rsidR="007A7AB1" w:rsidRPr="00A768F9" w:rsidRDefault="007A7AB1" w:rsidP="00034B09">
      <w:pPr>
        <w:pStyle w:val="ListParagraph"/>
        <w:numPr>
          <w:ilvl w:val="0"/>
          <w:numId w:val="20"/>
        </w:numPr>
        <w:autoSpaceDE w:val="0"/>
        <w:autoSpaceDN w:val="0"/>
        <w:adjustRightInd w:val="0"/>
        <w:spacing w:before="100" w:beforeAutospacing="1" w:after="100" w:afterAutospacing="1"/>
        <w:rPr>
          <w:rFonts w:ascii="Calibri" w:hAnsi="Calibri" w:cs="Calibri"/>
          <w:color w:val="000000"/>
          <w:sz w:val="28"/>
          <w:szCs w:val="28"/>
        </w:rPr>
      </w:pPr>
      <w:r w:rsidRPr="00A768F9">
        <w:rPr>
          <w:rFonts w:ascii="Calibri" w:hAnsi="Calibri" w:cs="Calibri"/>
          <w:color w:val="000000"/>
          <w:sz w:val="28"/>
          <w:szCs w:val="28"/>
        </w:rPr>
        <w:t xml:space="preserve">For queries about the tuition fee, </w:t>
      </w:r>
      <w:hyperlink r:id="rId15" w:history="1">
        <w:r w:rsidRPr="00A768F9">
          <w:rPr>
            <w:rStyle w:val="Hyperlink"/>
            <w:rFonts w:ascii="Calibri" w:hAnsi="Calibri" w:cs="Calibri"/>
            <w:sz w:val="28"/>
            <w:szCs w:val="28"/>
          </w:rPr>
          <w:t xml:space="preserve">email </w:t>
        </w:r>
        <w:r w:rsidR="00A768F9" w:rsidRPr="00A768F9">
          <w:rPr>
            <w:rStyle w:val="Hyperlink"/>
            <w:rFonts w:ascii="Calibri" w:hAnsi="Calibri" w:cs="Calibri"/>
            <w:sz w:val="28"/>
            <w:szCs w:val="28"/>
          </w:rPr>
          <w:t>the Fees team: UGfees@Leeds.ac.uk</w:t>
        </w:r>
      </w:hyperlink>
    </w:p>
    <w:p w14:paraId="77F56337" w14:textId="1A55DAAF" w:rsidR="00A768F9" w:rsidRPr="00A768F9" w:rsidRDefault="003E6134" w:rsidP="00034B09">
      <w:pPr>
        <w:pStyle w:val="ListParagraph"/>
        <w:numPr>
          <w:ilvl w:val="0"/>
          <w:numId w:val="20"/>
        </w:numPr>
        <w:autoSpaceDE w:val="0"/>
        <w:autoSpaceDN w:val="0"/>
        <w:adjustRightInd w:val="0"/>
        <w:spacing w:before="100" w:beforeAutospacing="1" w:after="100" w:afterAutospacing="1"/>
        <w:rPr>
          <w:rFonts w:ascii="Calibri" w:hAnsi="Calibri" w:cs="Calibri"/>
          <w:color w:val="0000FF"/>
          <w:sz w:val="28"/>
          <w:szCs w:val="28"/>
          <w:u w:val="single"/>
        </w:rPr>
      </w:pPr>
      <w:r w:rsidRPr="00A768F9">
        <w:rPr>
          <w:rFonts w:ascii="Calibri" w:hAnsi="Calibri" w:cs="Calibri"/>
          <w:sz w:val="28"/>
          <w:szCs w:val="28"/>
        </w:rPr>
        <w:t>For queries about the Turing Scheme,</w:t>
      </w:r>
      <w:bookmarkStart w:id="2" w:name="_Hlk134197003"/>
      <w:r w:rsidR="00A768F9">
        <w:rPr>
          <w:rFonts w:ascii="Calibri" w:hAnsi="Calibri" w:cs="Calibri"/>
          <w:sz w:val="28"/>
          <w:szCs w:val="28"/>
        </w:rPr>
        <w:t xml:space="preserve"> </w:t>
      </w:r>
      <w:hyperlink r:id="rId16" w:history="1">
        <w:r w:rsidR="00A768F9" w:rsidRPr="00A768F9">
          <w:rPr>
            <w:rStyle w:val="Hyperlink"/>
            <w:rFonts w:ascii="Calibri" w:hAnsi="Calibri" w:cs="Calibri"/>
            <w:sz w:val="28"/>
            <w:szCs w:val="28"/>
          </w:rPr>
          <w:t>email the Turing Scheme team: Turingscheme@leeds.ac.uk</w:t>
        </w:r>
      </w:hyperlink>
    </w:p>
    <w:p w14:paraId="1338F0D2" w14:textId="222B735C" w:rsidR="00653F7C" w:rsidRPr="00A768F9" w:rsidRDefault="004F6D92" w:rsidP="00034B09">
      <w:pPr>
        <w:autoSpaceDE w:val="0"/>
        <w:autoSpaceDN w:val="0"/>
        <w:adjustRightInd w:val="0"/>
        <w:spacing w:before="100" w:beforeAutospacing="1" w:after="100" w:afterAutospacing="1"/>
        <w:rPr>
          <w:rFonts w:ascii="Calibri" w:hAnsi="Calibri" w:cs="Calibri"/>
          <w:bCs/>
          <w:sz w:val="28"/>
          <w:szCs w:val="28"/>
        </w:rPr>
      </w:pPr>
      <w:r w:rsidRPr="00A768F9">
        <w:rPr>
          <w:rFonts w:ascii="Calibri" w:hAnsi="Calibri" w:cs="Calibri"/>
          <w:b/>
          <w:sz w:val="28"/>
          <w:szCs w:val="28"/>
        </w:rPr>
        <w:t>I</w:t>
      </w:r>
      <w:r w:rsidR="00A768F9" w:rsidRPr="00A768F9">
        <w:rPr>
          <w:rFonts w:ascii="Calibri" w:hAnsi="Calibri" w:cs="Calibri"/>
          <w:b/>
          <w:sz w:val="28"/>
          <w:szCs w:val="28"/>
        </w:rPr>
        <w:t>mportant</w:t>
      </w:r>
      <w:r w:rsidRPr="00A768F9">
        <w:rPr>
          <w:rFonts w:ascii="Calibri" w:hAnsi="Calibri" w:cs="Calibri"/>
          <w:b/>
          <w:sz w:val="28"/>
          <w:szCs w:val="28"/>
        </w:rPr>
        <w:t xml:space="preserve">: </w:t>
      </w:r>
      <w:r w:rsidR="007A7AB1" w:rsidRPr="00A768F9">
        <w:rPr>
          <w:rFonts w:ascii="Calibri" w:hAnsi="Calibri" w:cs="Calibri"/>
          <w:bCs/>
          <w:sz w:val="28"/>
          <w:szCs w:val="28"/>
        </w:rPr>
        <w:t>Please always email from your University account</w:t>
      </w:r>
      <w:r w:rsidR="002147D9" w:rsidRPr="00A768F9">
        <w:rPr>
          <w:rFonts w:ascii="Calibri" w:hAnsi="Calibri" w:cs="Calibri"/>
          <w:bCs/>
          <w:sz w:val="28"/>
          <w:szCs w:val="28"/>
        </w:rPr>
        <w:t xml:space="preserve"> </w:t>
      </w:r>
      <w:r w:rsidR="007A7AB1" w:rsidRPr="00A768F9">
        <w:rPr>
          <w:rFonts w:ascii="Calibri" w:hAnsi="Calibri" w:cs="Calibri"/>
          <w:bCs/>
          <w:sz w:val="28"/>
          <w:szCs w:val="28"/>
        </w:rPr>
        <w:t>and include your student ID number</w:t>
      </w:r>
      <w:bookmarkEnd w:id="2"/>
    </w:p>
    <w:p w14:paraId="79D19878" w14:textId="314DDD8B" w:rsidR="00E96F19" w:rsidRPr="00A768F9" w:rsidRDefault="00E96F19" w:rsidP="00034B09">
      <w:pPr>
        <w:autoSpaceDE w:val="0"/>
        <w:autoSpaceDN w:val="0"/>
        <w:adjustRightInd w:val="0"/>
        <w:spacing w:before="100" w:beforeAutospacing="1" w:after="100" w:afterAutospacing="1"/>
        <w:rPr>
          <w:rStyle w:val="Hyperlink"/>
          <w:rFonts w:asciiTheme="minorHAnsi" w:hAnsiTheme="minorHAnsi" w:cstheme="minorHAnsi"/>
          <w:sz w:val="28"/>
          <w:szCs w:val="28"/>
        </w:rPr>
      </w:pPr>
      <w:r w:rsidRPr="00A768F9">
        <w:rPr>
          <w:rFonts w:asciiTheme="minorHAnsi" w:hAnsiTheme="minorHAnsi" w:cstheme="minorHAnsi"/>
          <w:sz w:val="28"/>
          <w:szCs w:val="28"/>
        </w:rPr>
        <w:t xml:space="preserve">Further information can be found on the </w:t>
      </w:r>
      <w:hyperlink r:id="rId17" w:history="1">
        <w:r w:rsidRPr="00A768F9">
          <w:rPr>
            <w:rStyle w:val="Hyperlink"/>
            <w:rFonts w:asciiTheme="minorHAnsi" w:hAnsiTheme="minorHAnsi" w:cstheme="minorHAnsi"/>
            <w:sz w:val="28"/>
            <w:szCs w:val="28"/>
          </w:rPr>
          <w:t>Study Abroad and Work Placement webpages</w:t>
        </w:r>
      </w:hyperlink>
      <w:r w:rsidR="00703BCC" w:rsidRPr="00A768F9">
        <w:rPr>
          <w:rFonts w:asciiTheme="minorHAnsi" w:hAnsiTheme="minorHAnsi" w:cstheme="minorHAnsi"/>
          <w:sz w:val="28"/>
          <w:szCs w:val="28"/>
        </w:rPr>
        <w:t xml:space="preserve">. </w:t>
      </w:r>
    </w:p>
    <w:p w14:paraId="78D329AD" w14:textId="6A9E1249" w:rsidR="00E96F19" w:rsidRPr="00A768F9" w:rsidRDefault="00E96F19" w:rsidP="00034B09">
      <w:pPr>
        <w:autoSpaceDE w:val="0"/>
        <w:autoSpaceDN w:val="0"/>
        <w:adjustRightInd w:val="0"/>
        <w:spacing w:before="100" w:beforeAutospacing="1" w:after="100" w:afterAutospacing="1"/>
        <w:rPr>
          <w:rFonts w:asciiTheme="minorHAnsi" w:hAnsiTheme="minorHAnsi" w:cstheme="minorHAnsi"/>
          <w:sz w:val="28"/>
          <w:szCs w:val="28"/>
        </w:rPr>
      </w:pPr>
      <w:r w:rsidRPr="00A768F9">
        <w:rPr>
          <w:rFonts w:asciiTheme="minorHAnsi" w:hAnsiTheme="minorHAnsi" w:cstheme="minorHAnsi"/>
          <w:b/>
          <w:sz w:val="28"/>
          <w:szCs w:val="28"/>
        </w:rPr>
        <w:t>SFW</w:t>
      </w:r>
      <w:r w:rsidRPr="00A768F9">
        <w:rPr>
          <w:rFonts w:asciiTheme="minorHAnsi" w:hAnsiTheme="minorHAnsi" w:cstheme="minorHAnsi"/>
          <w:sz w:val="28"/>
          <w:szCs w:val="28"/>
        </w:rPr>
        <w:t xml:space="preserve">, </w:t>
      </w:r>
      <w:r w:rsidRPr="00A768F9">
        <w:rPr>
          <w:rFonts w:asciiTheme="minorHAnsi" w:hAnsiTheme="minorHAnsi" w:cstheme="minorHAnsi"/>
          <w:b/>
          <w:sz w:val="28"/>
          <w:szCs w:val="28"/>
        </w:rPr>
        <w:t>SFNI</w:t>
      </w:r>
      <w:r w:rsidRPr="00A768F9">
        <w:rPr>
          <w:rFonts w:asciiTheme="minorHAnsi" w:hAnsiTheme="minorHAnsi" w:cstheme="minorHAnsi"/>
          <w:sz w:val="28"/>
          <w:szCs w:val="28"/>
        </w:rPr>
        <w:t xml:space="preserve">, and </w:t>
      </w:r>
      <w:r w:rsidRPr="00A768F9">
        <w:rPr>
          <w:rFonts w:asciiTheme="minorHAnsi" w:hAnsiTheme="minorHAnsi" w:cstheme="minorHAnsi"/>
          <w:b/>
          <w:sz w:val="28"/>
          <w:szCs w:val="28"/>
        </w:rPr>
        <w:t>SAAS</w:t>
      </w:r>
      <w:r w:rsidRPr="00A768F9">
        <w:rPr>
          <w:rFonts w:asciiTheme="minorHAnsi" w:hAnsiTheme="minorHAnsi" w:cstheme="minorHAnsi"/>
          <w:sz w:val="28"/>
          <w:szCs w:val="28"/>
        </w:rPr>
        <w:t xml:space="preserve"> students should contact their loan provider for details of placement year funding.</w:t>
      </w:r>
    </w:p>
    <w:p w14:paraId="7DC71247" w14:textId="27900D36" w:rsidR="00686792" w:rsidRPr="00A768F9" w:rsidRDefault="00E96F19" w:rsidP="00034B09">
      <w:pPr>
        <w:autoSpaceDE w:val="0"/>
        <w:autoSpaceDN w:val="0"/>
        <w:adjustRightInd w:val="0"/>
        <w:spacing w:before="100" w:beforeAutospacing="1" w:after="100" w:afterAutospacing="1"/>
        <w:rPr>
          <w:rFonts w:asciiTheme="minorHAnsi" w:hAnsiTheme="minorHAnsi" w:cstheme="minorHAnsi"/>
          <w:sz w:val="28"/>
          <w:szCs w:val="28"/>
        </w:rPr>
      </w:pPr>
      <w:r w:rsidRPr="00A768F9">
        <w:rPr>
          <w:rFonts w:asciiTheme="minorHAnsi" w:hAnsiTheme="minorHAnsi" w:cstheme="minorHAnsi"/>
          <w:sz w:val="28"/>
          <w:szCs w:val="28"/>
        </w:rPr>
        <w:t xml:space="preserve">The information and figures provided here are for guidance only. The actual amounts and terms of the student loan will be determined by SFE based on the loan application submitted by the student. The figures quoted have been obtained from The Department for Education </w:t>
      </w:r>
      <w:r w:rsidRPr="00A768F9">
        <w:rPr>
          <w:rFonts w:asciiTheme="minorHAnsi" w:hAnsiTheme="minorHAnsi" w:cstheme="minorHAnsi"/>
          <w:smallCaps/>
          <w:sz w:val="28"/>
          <w:szCs w:val="28"/>
        </w:rPr>
        <w:t xml:space="preserve">Loan, Grant and Tuition </w:t>
      </w:r>
      <w:r w:rsidR="00CA75DA">
        <w:rPr>
          <w:rFonts w:asciiTheme="minorHAnsi" w:hAnsiTheme="minorHAnsi" w:cstheme="minorHAnsi"/>
          <w:smallCaps/>
          <w:sz w:val="28"/>
          <w:szCs w:val="28"/>
        </w:rPr>
        <w:t>Fee Rates for Academic Year 2026/27</w:t>
      </w:r>
      <w:r w:rsidRPr="00A768F9">
        <w:rPr>
          <w:rFonts w:asciiTheme="minorHAnsi" w:hAnsiTheme="minorHAnsi" w:cstheme="minorHAnsi"/>
          <w:smallCaps/>
          <w:sz w:val="28"/>
          <w:szCs w:val="28"/>
        </w:rPr>
        <w:t xml:space="preserve"> </w:t>
      </w:r>
      <w:r w:rsidRPr="00A768F9">
        <w:rPr>
          <w:rFonts w:asciiTheme="minorHAnsi" w:hAnsiTheme="minorHAnsi" w:cstheme="minorHAnsi"/>
          <w:sz w:val="28"/>
          <w:szCs w:val="28"/>
        </w:rPr>
        <w:t>published on th</w:t>
      </w:r>
      <w:r w:rsidR="00703BCC" w:rsidRPr="00A768F9">
        <w:rPr>
          <w:rFonts w:asciiTheme="minorHAnsi" w:hAnsiTheme="minorHAnsi" w:cstheme="minorHAnsi"/>
          <w:sz w:val="28"/>
          <w:szCs w:val="28"/>
        </w:rPr>
        <w:t xml:space="preserve">e </w:t>
      </w:r>
      <w:hyperlink r:id="rId18" w:history="1">
        <w:r w:rsidR="00703BCC" w:rsidRPr="00A768F9">
          <w:rPr>
            <w:rStyle w:val="Hyperlink"/>
            <w:rFonts w:asciiTheme="minorHAnsi" w:hAnsiTheme="minorHAnsi" w:cstheme="minorHAnsi"/>
            <w:sz w:val="28"/>
            <w:szCs w:val="28"/>
          </w:rPr>
          <w:t>Student Loans Company website</w:t>
        </w:r>
      </w:hyperlink>
      <w:r w:rsidR="00703BCC" w:rsidRPr="00A768F9">
        <w:rPr>
          <w:rFonts w:asciiTheme="minorHAnsi" w:hAnsiTheme="minorHAnsi" w:cstheme="minorHAnsi"/>
          <w:sz w:val="28"/>
          <w:szCs w:val="28"/>
        </w:rPr>
        <w:t xml:space="preserve">. </w:t>
      </w:r>
      <w:r w:rsidRPr="00A768F9">
        <w:rPr>
          <w:rFonts w:asciiTheme="minorHAnsi" w:hAnsiTheme="minorHAnsi" w:cstheme="minorHAnsi"/>
          <w:sz w:val="28"/>
          <w:szCs w:val="28"/>
        </w:rPr>
        <w:t>[accessed 17/03/2025]</w:t>
      </w:r>
    </w:p>
    <w:sectPr w:rsidR="00686792" w:rsidRPr="00A768F9" w:rsidSect="00E96F19">
      <w:type w:val="continuous"/>
      <w:pgSz w:w="11906" w:h="16838"/>
      <w:pgMar w:top="1440"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8B81D" w14:textId="77777777" w:rsidR="00562630" w:rsidRDefault="00562630" w:rsidP="00871AF4">
      <w:r>
        <w:separator/>
      </w:r>
    </w:p>
  </w:endnote>
  <w:endnote w:type="continuationSeparator" w:id="0">
    <w:p w14:paraId="2C900318" w14:textId="77777777" w:rsidR="00562630" w:rsidRDefault="00562630" w:rsidP="0087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250DB" w14:textId="10D57929" w:rsidR="006000E3" w:rsidRPr="00424BC0" w:rsidRDefault="006000E3" w:rsidP="005567D5">
    <w:pPr>
      <w:pStyle w:val="Footer"/>
      <w:jc w:val="right"/>
      <w:rPr>
        <w:sz w:val="16"/>
        <w:szCs w:val="16"/>
      </w:rPr>
    </w:pPr>
    <w:r w:rsidRPr="00424BC0">
      <w:rPr>
        <w:sz w:val="16"/>
        <w:szCs w:val="16"/>
      </w:rPr>
      <w:fldChar w:fldCharType="begin"/>
    </w:r>
    <w:r w:rsidRPr="00424BC0">
      <w:rPr>
        <w:sz w:val="16"/>
        <w:szCs w:val="16"/>
      </w:rPr>
      <w:instrText xml:space="preserve"> PAGE   \* MERGEFORMAT </w:instrText>
    </w:r>
    <w:r w:rsidRPr="00424BC0">
      <w:rPr>
        <w:sz w:val="16"/>
        <w:szCs w:val="16"/>
      </w:rPr>
      <w:fldChar w:fldCharType="separate"/>
    </w:r>
    <w:r w:rsidR="0071539D">
      <w:rPr>
        <w:noProof/>
        <w:sz w:val="16"/>
        <w:szCs w:val="16"/>
      </w:rPr>
      <w:t>1</w:t>
    </w:r>
    <w:r w:rsidRPr="00424BC0">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D493E" w14:textId="77777777" w:rsidR="00562630" w:rsidRDefault="00562630" w:rsidP="00871AF4">
      <w:r>
        <w:separator/>
      </w:r>
    </w:p>
  </w:footnote>
  <w:footnote w:type="continuationSeparator" w:id="0">
    <w:p w14:paraId="3A74B89F" w14:textId="77777777" w:rsidR="00562630" w:rsidRDefault="00562630" w:rsidP="00871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4136E" w14:textId="79E14075" w:rsidR="002B50F2" w:rsidRPr="00362CAF" w:rsidRDefault="004B07C4">
    <w:pPr>
      <w:pStyle w:val="Header"/>
      <w:rPr>
        <w:rFonts w:ascii="Calibri" w:hAnsi="Calibri"/>
        <w:sz w:val="20"/>
        <w:szCs w:val="20"/>
      </w:rPr>
    </w:pPr>
    <w:r w:rsidRPr="00362CAF">
      <w:rPr>
        <w:rFonts w:ascii="Calibri" w:hAnsi="Calibri"/>
        <w:sz w:val="20"/>
        <w:szCs w:val="20"/>
      </w:rPr>
      <w:t xml:space="preserve">SFE FUNDING FOR A BCLA </w:t>
    </w:r>
    <w:r w:rsidR="00B0676F">
      <w:rPr>
        <w:rFonts w:ascii="Calibri" w:hAnsi="Calibri"/>
        <w:sz w:val="20"/>
        <w:szCs w:val="20"/>
      </w:rPr>
      <w:t>26/27</w:t>
    </w:r>
    <w:r w:rsidR="00284AE9" w:rsidRPr="00362CAF">
      <w:rPr>
        <w:rFonts w:ascii="Calibri" w:hAnsi="Calibri"/>
        <w:sz w:val="20"/>
        <w:szCs w:val="20"/>
      </w:rPr>
      <w:t xml:space="preserve">                                                                                                                      </w:t>
    </w:r>
    <w:r w:rsidR="002C576E" w:rsidRPr="00DF0BDF">
      <w:rPr>
        <w:rFonts w:ascii="Calibri" w:hAnsi="Calibri"/>
        <w:i/>
        <w:sz w:val="20"/>
        <w:szCs w:val="20"/>
      </w:rPr>
      <w:t xml:space="preserve">updated </w:t>
    </w:r>
    <w:r w:rsidR="00B0676F">
      <w:rPr>
        <w:rFonts w:ascii="Calibri" w:hAnsi="Calibri"/>
        <w:i/>
        <w:sz w:val="20"/>
        <w:szCs w:val="20"/>
      </w:rPr>
      <w:t>05</w:t>
    </w:r>
    <w:r w:rsidR="00E96F19">
      <w:rPr>
        <w:rFonts w:ascii="Calibri" w:hAnsi="Calibri"/>
        <w:i/>
        <w:sz w:val="20"/>
        <w:szCs w:val="20"/>
      </w:rPr>
      <w:t>/03/202</w:t>
    </w:r>
    <w:r w:rsidR="0071539D">
      <w:rPr>
        <w:rFonts w:ascii="Calibri" w:hAnsi="Calibri"/>
        <w:i/>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931"/>
    <w:multiLevelType w:val="hybridMultilevel"/>
    <w:tmpl w:val="2416E8C8"/>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 w15:restartNumberingAfterBreak="0">
    <w:nsid w:val="07FF739D"/>
    <w:multiLevelType w:val="hybridMultilevel"/>
    <w:tmpl w:val="60D68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D1F6F"/>
    <w:multiLevelType w:val="hybridMultilevel"/>
    <w:tmpl w:val="4F9C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86397"/>
    <w:multiLevelType w:val="multilevel"/>
    <w:tmpl w:val="46B4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34B46"/>
    <w:multiLevelType w:val="hybridMultilevel"/>
    <w:tmpl w:val="2452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0267D"/>
    <w:multiLevelType w:val="hybridMultilevel"/>
    <w:tmpl w:val="6A54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1350C"/>
    <w:multiLevelType w:val="multilevel"/>
    <w:tmpl w:val="35E6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D0326B"/>
    <w:multiLevelType w:val="hybridMultilevel"/>
    <w:tmpl w:val="F6C4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D541B"/>
    <w:multiLevelType w:val="hybridMultilevel"/>
    <w:tmpl w:val="305EE7BC"/>
    <w:lvl w:ilvl="0" w:tplc="ABC88EF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B8220D"/>
    <w:multiLevelType w:val="hybridMultilevel"/>
    <w:tmpl w:val="8E7A5D46"/>
    <w:lvl w:ilvl="0" w:tplc="1D886314">
      <w:start w:val="6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F20C8"/>
    <w:multiLevelType w:val="hybridMultilevel"/>
    <w:tmpl w:val="BF605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2E3FCF"/>
    <w:multiLevelType w:val="hybridMultilevel"/>
    <w:tmpl w:val="EFCAB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590920"/>
    <w:multiLevelType w:val="hybridMultilevel"/>
    <w:tmpl w:val="792632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045D2B"/>
    <w:multiLevelType w:val="hybridMultilevel"/>
    <w:tmpl w:val="F8CC55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777D1"/>
    <w:multiLevelType w:val="hybridMultilevel"/>
    <w:tmpl w:val="7C5E8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FA0436"/>
    <w:multiLevelType w:val="hybridMultilevel"/>
    <w:tmpl w:val="55F29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E73ED2"/>
    <w:multiLevelType w:val="multilevel"/>
    <w:tmpl w:val="59CE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1F1545"/>
    <w:multiLevelType w:val="hybridMultilevel"/>
    <w:tmpl w:val="8A08D8C4"/>
    <w:lvl w:ilvl="0" w:tplc="286AC4BA">
      <w:start w:val="65"/>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F7D344A"/>
    <w:multiLevelType w:val="hybridMultilevel"/>
    <w:tmpl w:val="8778A16C"/>
    <w:lvl w:ilvl="0" w:tplc="08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num w:numId="1">
    <w:abstractNumId w:val="6"/>
  </w:num>
  <w:num w:numId="2">
    <w:abstractNumId w:val="3"/>
  </w:num>
  <w:num w:numId="3">
    <w:abstractNumId w:val="9"/>
  </w:num>
  <w:num w:numId="4">
    <w:abstractNumId w:val="17"/>
  </w:num>
  <w:num w:numId="5">
    <w:abstractNumId w:val="11"/>
  </w:num>
  <w:num w:numId="6">
    <w:abstractNumId w:val="16"/>
  </w:num>
  <w:num w:numId="7">
    <w:abstractNumId w:val="7"/>
  </w:num>
  <w:num w:numId="8">
    <w:abstractNumId w:val="4"/>
  </w:num>
  <w:num w:numId="9">
    <w:abstractNumId w:val="10"/>
  </w:num>
  <w:num w:numId="10">
    <w:abstractNumId w:val="18"/>
  </w:num>
  <w:num w:numId="11">
    <w:abstractNumId w:val="2"/>
  </w:num>
  <w:num w:numId="12">
    <w:abstractNumId w:val="7"/>
  </w:num>
  <w:num w:numId="13">
    <w:abstractNumId w:val="5"/>
  </w:num>
  <w:num w:numId="14">
    <w:abstractNumId w:val="14"/>
  </w:num>
  <w:num w:numId="15">
    <w:abstractNumId w:val="13"/>
  </w:num>
  <w:num w:numId="16">
    <w:abstractNumId w:val="1"/>
  </w:num>
  <w:num w:numId="17">
    <w:abstractNumId w:val="15"/>
  </w:num>
  <w:num w:numId="18">
    <w:abstractNumId w:val="12"/>
  </w:num>
  <w:num w:numId="19">
    <w:abstractNumId w:val="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506"/>
    <w:rsid w:val="00000E6B"/>
    <w:rsid w:val="00003089"/>
    <w:rsid w:val="00006740"/>
    <w:rsid w:val="000131CA"/>
    <w:rsid w:val="00014D1E"/>
    <w:rsid w:val="00014D6C"/>
    <w:rsid w:val="0002405A"/>
    <w:rsid w:val="00034B09"/>
    <w:rsid w:val="0004106C"/>
    <w:rsid w:val="00045876"/>
    <w:rsid w:val="00047213"/>
    <w:rsid w:val="00047591"/>
    <w:rsid w:val="00051423"/>
    <w:rsid w:val="0005431A"/>
    <w:rsid w:val="00062247"/>
    <w:rsid w:val="00062793"/>
    <w:rsid w:val="00070325"/>
    <w:rsid w:val="00074AEA"/>
    <w:rsid w:val="000852EA"/>
    <w:rsid w:val="000944A8"/>
    <w:rsid w:val="00096786"/>
    <w:rsid w:val="000A1A9D"/>
    <w:rsid w:val="000A1B35"/>
    <w:rsid w:val="000A4173"/>
    <w:rsid w:val="000A42ED"/>
    <w:rsid w:val="000A6930"/>
    <w:rsid w:val="000A6AA7"/>
    <w:rsid w:val="000A74C7"/>
    <w:rsid w:val="000D2303"/>
    <w:rsid w:val="000D3D8B"/>
    <w:rsid w:val="000F0666"/>
    <w:rsid w:val="0010426F"/>
    <w:rsid w:val="00104B51"/>
    <w:rsid w:val="001065E3"/>
    <w:rsid w:val="00120858"/>
    <w:rsid w:val="00122447"/>
    <w:rsid w:val="001229E6"/>
    <w:rsid w:val="00137506"/>
    <w:rsid w:val="001442DA"/>
    <w:rsid w:val="00157052"/>
    <w:rsid w:val="0017101F"/>
    <w:rsid w:val="00173FF8"/>
    <w:rsid w:val="001841C9"/>
    <w:rsid w:val="00185F0F"/>
    <w:rsid w:val="0019447A"/>
    <w:rsid w:val="0019693C"/>
    <w:rsid w:val="001972D2"/>
    <w:rsid w:val="001A4AB8"/>
    <w:rsid w:val="001A4BEA"/>
    <w:rsid w:val="001A63B6"/>
    <w:rsid w:val="001B1E88"/>
    <w:rsid w:val="001C0E74"/>
    <w:rsid w:val="001D1E05"/>
    <w:rsid w:val="001D473F"/>
    <w:rsid w:val="001E0FE2"/>
    <w:rsid w:val="001E5471"/>
    <w:rsid w:val="001E5800"/>
    <w:rsid w:val="001E63C2"/>
    <w:rsid w:val="001F1F67"/>
    <w:rsid w:val="001F6905"/>
    <w:rsid w:val="001F7642"/>
    <w:rsid w:val="00201AED"/>
    <w:rsid w:val="00204BB2"/>
    <w:rsid w:val="00210816"/>
    <w:rsid w:val="002147D9"/>
    <w:rsid w:val="00215F77"/>
    <w:rsid w:val="002230D0"/>
    <w:rsid w:val="00224D0F"/>
    <w:rsid w:val="00247B3D"/>
    <w:rsid w:val="00252121"/>
    <w:rsid w:val="002532F4"/>
    <w:rsid w:val="002538C9"/>
    <w:rsid w:val="00255F88"/>
    <w:rsid w:val="00257D3E"/>
    <w:rsid w:val="0026376E"/>
    <w:rsid w:val="00276AEF"/>
    <w:rsid w:val="00277C84"/>
    <w:rsid w:val="00280FB4"/>
    <w:rsid w:val="00284AE9"/>
    <w:rsid w:val="002872C8"/>
    <w:rsid w:val="0029286A"/>
    <w:rsid w:val="002A0D2B"/>
    <w:rsid w:val="002A1F00"/>
    <w:rsid w:val="002A4F90"/>
    <w:rsid w:val="002A7881"/>
    <w:rsid w:val="002B0A08"/>
    <w:rsid w:val="002B2470"/>
    <w:rsid w:val="002B2559"/>
    <w:rsid w:val="002B2FD4"/>
    <w:rsid w:val="002B3450"/>
    <w:rsid w:val="002B4799"/>
    <w:rsid w:val="002B50F2"/>
    <w:rsid w:val="002B6AA5"/>
    <w:rsid w:val="002C576E"/>
    <w:rsid w:val="002D1261"/>
    <w:rsid w:val="002D3A70"/>
    <w:rsid w:val="002D3EE5"/>
    <w:rsid w:val="002D5745"/>
    <w:rsid w:val="002D75FF"/>
    <w:rsid w:val="002E1870"/>
    <w:rsid w:val="002F3655"/>
    <w:rsid w:val="002F493A"/>
    <w:rsid w:val="002F619E"/>
    <w:rsid w:val="00310DF7"/>
    <w:rsid w:val="00324B22"/>
    <w:rsid w:val="00325CDD"/>
    <w:rsid w:val="00335DA6"/>
    <w:rsid w:val="00341616"/>
    <w:rsid w:val="00343D51"/>
    <w:rsid w:val="00344C5B"/>
    <w:rsid w:val="00352709"/>
    <w:rsid w:val="00355CCD"/>
    <w:rsid w:val="00362CAF"/>
    <w:rsid w:val="00362E58"/>
    <w:rsid w:val="00364525"/>
    <w:rsid w:val="00372A37"/>
    <w:rsid w:val="003738F2"/>
    <w:rsid w:val="003977C8"/>
    <w:rsid w:val="003A2E54"/>
    <w:rsid w:val="003A304E"/>
    <w:rsid w:val="003B3A14"/>
    <w:rsid w:val="003B5C7D"/>
    <w:rsid w:val="003C2545"/>
    <w:rsid w:val="003C292D"/>
    <w:rsid w:val="003C4DCA"/>
    <w:rsid w:val="003C68A3"/>
    <w:rsid w:val="003C75F4"/>
    <w:rsid w:val="003D2B02"/>
    <w:rsid w:val="003D649A"/>
    <w:rsid w:val="003D7D50"/>
    <w:rsid w:val="003E4E04"/>
    <w:rsid w:val="003E6134"/>
    <w:rsid w:val="003F7816"/>
    <w:rsid w:val="00401666"/>
    <w:rsid w:val="00404D4C"/>
    <w:rsid w:val="0041411E"/>
    <w:rsid w:val="0041565D"/>
    <w:rsid w:val="00417FA9"/>
    <w:rsid w:val="00424BC0"/>
    <w:rsid w:val="00425CDA"/>
    <w:rsid w:val="0044540A"/>
    <w:rsid w:val="0044659D"/>
    <w:rsid w:val="00452F44"/>
    <w:rsid w:val="00460DB6"/>
    <w:rsid w:val="0046703E"/>
    <w:rsid w:val="00467A1F"/>
    <w:rsid w:val="0047593A"/>
    <w:rsid w:val="004829DC"/>
    <w:rsid w:val="00491A52"/>
    <w:rsid w:val="004B07C4"/>
    <w:rsid w:val="004C19E5"/>
    <w:rsid w:val="004C218B"/>
    <w:rsid w:val="004C4DDD"/>
    <w:rsid w:val="004C6185"/>
    <w:rsid w:val="004C7AFB"/>
    <w:rsid w:val="004D4224"/>
    <w:rsid w:val="004D5263"/>
    <w:rsid w:val="004E794B"/>
    <w:rsid w:val="004F0B56"/>
    <w:rsid w:val="004F6CFD"/>
    <w:rsid w:val="004F6D92"/>
    <w:rsid w:val="00502DF5"/>
    <w:rsid w:val="00506F8E"/>
    <w:rsid w:val="00507DB0"/>
    <w:rsid w:val="00522CE2"/>
    <w:rsid w:val="00522F35"/>
    <w:rsid w:val="00523DC8"/>
    <w:rsid w:val="00525B22"/>
    <w:rsid w:val="00535A06"/>
    <w:rsid w:val="005411CF"/>
    <w:rsid w:val="005423DF"/>
    <w:rsid w:val="005447FB"/>
    <w:rsid w:val="00544DB2"/>
    <w:rsid w:val="005567D5"/>
    <w:rsid w:val="00560003"/>
    <w:rsid w:val="00562630"/>
    <w:rsid w:val="00574545"/>
    <w:rsid w:val="00574BC8"/>
    <w:rsid w:val="00575011"/>
    <w:rsid w:val="005755DD"/>
    <w:rsid w:val="00580A49"/>
    <w:rsid w:val="005904C4"/>
    <w:rsid w:val="00597C9C"/>
    <w:rsid w:val="005A6386"/>
    <w:rsid w:val="005A676A"/>
    <w:rsid w:val="005A7A53"/>
    <w:rsid w:val="005B16D0"/>
    <w:rsid w:val="005D0E96"/>
    <w:rsid w:val="005F0F14"/>
    <w:rsid w:val="006000E3"/>
    <w:rsid w:val="00604490"/>
    <w:rsid w:val="00623365"/>
    <w:rsid w:val="0062374D"/>
    <w:rsid w:val="00631370"/>
    <w:rsid w:val="006330AC"/>
    <w:rsid w:val="00640458"/>
    <w:rsid w:val="0064351E"/>
    <w:rsid w:val="006466C6"/>
    <w:rsid w:val="00647D57"/>
    <w:rsid w:val="00653F7C"/>
    <w:rsid w:val="0065719A"/>
    <w:rsid w:val="006619AA"/>
    <w:rsid w:val="00663906"/>
    <w:rsid w:val="00671B5A"/>
    <w:rsid w:val="00672E35"/>
    <w:rsid w:val="00686792"/>
    <w:rsid w:val="006908A0"/>
    <w:rsid w:val="00693661"/>
    <w:rsid w:val="00695764"/>
    <w:rsid w:val="00696768"/>
    <w:rsid w:val="006A002D"/>
    <w:rsid w:val="006A3845"/>
    <w:rsid w:val="006A59EC"/>
    <w:rsid w:val="006A7D92"/>
    <w:rsid w:val="006B1085"/>
    <w:rsid w:val="006C18F0"/>
    <w:rsid w:val="006C1A11"/>
    <w:rsid w:val="006C4D7A"/>
    <w:rsid w:val="006C5D53"/>
    <w:rsid w:val="006C6446"/>
    <w:rsid w:val="006D012D"/>
    <w:rsid w:val="006D055A"/>
    <w:rsid w:val="006D2E7B"/>
    <w:rsid w:val="006D32BD"/>
    <w:rsid w:val="006F37E4"/>
    <w:rsid w:val="006F4226"/>
    <w:rsid w:val="006F6798"/>
    <w:rsid w:val="0070282F"/>
    <w:rsid w:val="00703BCC"/>
    <w:rsid w:val="00704C97"/>
    <w:rsid w:val="007063E1"/>
    <w:rsid w:val="0071539D"/>
    <w:rsid w:val="007168D9"/>
    <w:rsid w:val="00721832"/>
    <w:rsid w:val="00726448"/>
    <w:rsid w:val="00731724"/>
    <w:rsid w:val="00733FB5"/>
    <w:rsid w:val="007367D6"/>
    <w:rsid w:val="0074246A"/>
    <w:rsid w:val="007444A8"/>
    <w:rsid w:val="00744C38"/>
    <w:rsid w:val="00745CD4"/>
    <w:rsid w:val="00745FE9"/>
    <w:rsid w:val="00747A06"/>
    <w:rsid w:val="0076159D"/>
    <w:rsid w:val="00783AFF"/>
    <w:rsid w:val="007948CF"/>
    <w:rsid w:val="007977FD"/>
    <w:rsid w:val="007A7AB1"/>
    <w:rsid w:val="007A7BE2"/>
    <w:rsid w:val="007B6AD8"/>
    <w:rsid w:val="007C126C"/>
    <w:rsid w:val="007C2587"/>
    <w:rsid w:val="007D15A6"/>
    <w:rsid w:val="007D36CB"/>
    <w:rsid w:val="007D5983"/>
    <w:rsid w:val="007E2F84"/>
    <w:rsid w:val="007E46B4"/>
    <w:rsid w:val="007E5EC7"/>
    <w:rsid w:val="007F4893"/>
    <w:rsid w:val="0080432F"/>
    <w:rsid w:val="008048C4"/>
    <w:rsid w:val="00804D53"/>
    <w:rsid w:val="00810535"/>
    <w:rsid w:val="008116A4"/>
    <w:rsid w:val="008148F2"/>
    <w:rsid w:val="0081661E"/>
    <w:rsid w:val="00821451"/>
    <w:rsid w:val="00830FBB"/>
    <w:rsid w:val="00845644"/>
    <w:rsid w:val="00854112"/>
    <w:rsid w:val="00856E8E"/>
    <w:rsid w:val="0086744E"/>
    <w:rsid w:val="00871AF4"/>
    <w:rsid w:val="008730FC"/>
    <w:rsid w:val="00873373"/>
    <w:rsid w:val="00876EC5"/>
    <w:rsid w:val="00883D7F"/>
    <w:rsid w:val="008965CA"/>
    <w:rsid w:val="008D06AB"/>
    <w:rsid w:val="008D071F"/>
    <w:rsid w:val="008D12A8"/>
    <w:rsid w:val="008D6D80"/>
    <w:rsid w:val="008E1ABF"/>
    <w:rsid w:val="008E6385"/>
    <w:rsid w:val="008E6AEF"/>
    <w:rsid w:val="008F083B"/>
    <w:rsid w:val="008F2481"/>
    <w:rsid w:val="0090063C"/>
    <w:rsid w:val="00901CEC"/>
    <w:rsid w:val="00905F0D"/>
    <w:rsid w:val="00910457"/>
    <w:rsid w:val="00911AA4"/>
    <w:rsid w:val="00915844"/>
    <w:rsid w:val="0091621D"/>
    <w:rsid w:val="009220BE"/>
    <w:rsid w:val="009255F0"/>
    <w:rsid w:val="009272B0"/>
    <w:rsid w:val="00930F56"/>
    <w:rsid w:val="00934384"/>
    <w:rsid w:val="009400D4"/>
    <w:rsid w:val="0094407F"/>
    <w:rsid w:val="00955D9D"/>
    <w:rsid w:val="0096000C"/>
    <w:rsid w:val="00960AF4"/>
    <w:rsid w:val="00966976"/>
    <w:rsid w:val="00972A9B"/>
    <w:rsid w:val="00973327"/>
    <w:rsid w:val="0098110B"/>
    <w:rsid w:val="009833F5"/>
    <w:rsid w:val="00985FBB"/>
    <w:rsid w:val="00986F11"/>
    <w:rsid w:val="009879AD"/>
    <w:rsid w:val="00991823"/>
    <w:rsid w:val="00993CA0"/>
    <w:rsid w:val="009B437C"/>
    <w:rsid w:val="009B5155"/>
    <w:rsid w:val="009D5EC7"/>
    <w:rsid w:val="009D6E6B"/>
    <w:rsid w:val="009F31E1"/>
    <w:rsid w:val="00A01BA7"/>
    <w:rsid w:val="00A02F89"/>
    <w:rsid w:val="00A042A0"/>
    <w:rsid w:val="00A05295"/>
    <w:rsid w:val="00A069D0"/>
    <w:rsid w:val="00A14E0B"/>
    <w:rsid w:val="00A16659"/>
    <w:rsid w:val="00A16F6F"/>
    <w:rsid w:val="00A219FA"/>
    <w:rsid w:val="00A22BC5"/>
    <w:rsid w:val="00A235E7"/>
    <w:rsid w:val="00A2520A"/>
    <w:rsid w:val="00A25FCE"/>
    <w:rsid w:val="00A34C85"/>
    <w:rsid w:val="00A44C92"/>
    <w:rsid w:val="00A54807"/>
    <w:rsid w:val="00A56A08"/>
    <w:rsid w:val="00A61B07"/>
    <w:rsid w:val="00A62825"/>
    <w:rsid w:val="00A63145"/>
    <w:rsid w:val="00A66AE7"/>
    <w:rsid w:val="00A768F9"/>
    <w:rsid w:val="00A80B36"/>
    <w:rsid w:val="00A846B7"/>
    <w:rsid w:val="00A8630D"/>
    <w:rsid w:val="00A91F2C"/>
    <w:rsid w:val="00AB498F"/>
    <w:rsid w:val="00AB4ACA"/>
    <w:rsid w:val="00AC0268"/>
    <w:rsid w:val="00AC0740"/>
    <w:rsid w:val="00AC47CF"/>
    <w:rsid w:val="00AD2403"/>
    <w:rsid w:val="00AE0121"/>
    <w:rsid w:val="00AE65B1"/>
    <w:rsid w:val="00AE7622"/>
    <w:rsid w:val="00AF320A"/>
    <w:rsid w:val="00AF6F80"/>
    <w:rsid w:val="00B0676F"/>
    <w:rsid w:val="00B07394"/>
    <w:rsid w:val="00B22B5F"/>
    <w:rsid w:val="00B25336"/>
    <w:rsid w:val="00B25A9C"/>
    <w:rsid w:val="00B26629"/>
    <w:rsid w:val="00B267D6"/>
    <w:rsid w:val="00B274A0"/>
    <w:rsid w:val="00B3061D"/>
    <w:rsid w:val="00B3646C"/>
    <w:rsid w:val="00B365AD"/>
    <w:rsid w:val="00B372B2"/>
    <w:rsid w:val="00B3771F"/>
    <w:rsid w:val="00B41212"/>
    <w:rsid w:val="00B45DBE"/>
    <w:rsid w:val="00B46DED"/>
    <w:rsid w:val="00B521CC"/>
    <w:rsid w:val="00B5273F"/>
    <w:rsid w:val="00B561EC"/>
    <w:rsid w:val="00B6223F"/>
    <w:rsid w:val="00B66650"/>
    <w:rsid w:val="00B70D26"/>
    <w:rsid w:val="00B72F8C"/>
    <w:rsid w:val="00B7564E"/>
    <w:rsid w:val="00B773D3"/>
    <w:rsid w:val="00B80D2A"/>
    <w:rsid w:val="00B84A0D"/>
    <w:rsid w:val="00B84A44"/>
    <w:rsid w:val="00B9673C"/>
    <w:rsid w:val="00BA4032"/>
    <w:rsid w:val="00BA611E"/>
    <w:rsid w:val="00BB143E"/>
    <w:rsid w:val="00BB1447"/>
    <w:rsid w:val="00BB2FF5"/>
    <w:rsid w:val="00BC0E16"/>
    <w:rsid w:val="00BC34C4"/>
    <w:rsid w:val="00BC4415"/>
    <w:rsid w:val="00BC5100"/>
    <w:rsid w:val="00BD2B2D"/>
    <w:rsid w:val="00BE0695"/>
    <w:rsid w:val="00BE2231"/>
    <w:rsid w:val="00BE457C"/>
    <w:rsid w:val="00BF4446"/>
    <w:rsid w:val="00C020DD"/>
    <w:rsid w:val="00C026B6"/>
    <w:rsid w:val="00C0627E"/>
    <w:rsid w:val="00C07163"/>
    <w:rsid w:val="00C1047E"/>
    <w:rsid w:val="00C13B2F"/>
    <w:rsid w:val="00C32B1D"/>
    <w:rsid w:val="00C355D0"/>
    <w:rsid w:val="00C41D66"/>
    <w:rsid w:val="00C47065"/>
    <w:rsid w:val="00C530E2"/>
    <w:rsid w:val="00C56E28"/>
    <w:rsid w:val="00C572FD"/>
    <w:rsid w:val="00C60AC4"/>
    <w:rsid w:val="00C834AF"/>
    <w:rsid w:val="00C90753"/>
    <w:rsid w:val="00CA34B3"/>
    <w:rsid w:val="00CA75DA"/>
    <w:rsid w:val="00CB1ABB"/>
    <w:rsid w:val="00CB4B38"/>
    <w:rsid w:val="00CB5242"/>
    <w:rsid w:val="00CD4228"/>
    <w:rsid w:val="00CE0386"/>
    <w:rsid w:val="00CE2164"/>
    <w:rsid w:val="00CE29CC"/>
    <w:rsid w:val="00CF55CD"/>
    <w:rsid w:val="00D13B98"/>
    <w:rsid w:val="00D13BB9"/>
    <w:rsid w:val="00D14C3D"/>
    <w:rsid w:val="00D24AA6"/>
    <w:rsid w:val="00D250B9"/>
    <w:rsid w:val="00D366B7"/>
    <w:rsid w:val="00D463B9"/>
    <w:rsid w:val="00D55AF0"/>
    <w:rsid w:val="00D633AE"/>
    <w:rsid w:val="00D64B7E"/>
    <w:rsid w:val="00D70E71"/>
    <w:rsid w:val="00D72A93"/>
    <w:rsid w:val="00D73A4D"/>
    <w:rsid w:val="00D82679"/>
    <w:rsid w:val="00D8628E"/>
    <w:rsid w:val="00D86EB2"/>
    <w:rsid w:val="00D92AFB"/>
    <w:rsid w:val="00D94A8F"/>
    <w:rsid w:val="00DA051B"/>
    <w:rsid w:val="00DA1FDB"/>
    <w:rsid w:val="00DA44C1"/>
    <w:rsid w:val="00DB2AB4"/>
    <w:rsid w:val="00DB44BD"/>
    <w:rsid w:val="00DB66F5"/>
    <w:rsid w:val="00DB6D28"/>
    <w:rsid w:val="00DC1293"/>
    <w:rsid w:val="00DC610F"/>
    <w:rsid w:val="00DC767A"/>
    <w:rsid w:val="00DD5289"/>
    <w:rsid w:val="00DF0BDF"/>
    <w:rsid w:val="00DF3521"/>
    <w:rsid w:val="00E01172"/>
    <w:rsid w:val="00E02D29"/>
    <w:rsid w:val="00E0347C"/>
    <w:rsid w:val="00E07683"/>
    <w:rsid w:val="00E10E42"/>
    <w:rsid w:val="00E179ED"/>
    <w:rsid w:val="00E25587"/>
    <w:rsid w:val="00E4095E"/>
    <w:rsid w:val="00E44E36"/>
    <w:rsid w:val="00E55237"/>
    <w:rsid w:val="00E66267"/>
    <w:rsid w:val="00E7221A"/>
    <w:rsid w:val="00E812B8"/>
    <w:rsid w:val="00E843E9"/>
    <w:rsid w:val="00E87D42"/>
    <w:rsid w:val="00E928E7"/>
    <w:rsid w:val="00E96F19"/>
    <w:rsid w:val="00EA3AC6"/>
    <w:rsid w:val="00EA7C6D"/>
    <w:rsid w:val="00EB74C2"/>
    <w:rsid w:val="00EB7CAF"/>
    <w:rsid w:val="00EC09A6"/>
    <w:rsid w:val="00EC6D74"/>
    <w:rsid w:val="00EC77F1"/>
    <w:rsid w:val="00ED2D43"/>
    <w:rsid w:val="00ED43FF"/>
    <w:rsid w:val="00ED4C83"/>
    <w:rsid w:val="00ED5BE2"/>
    <w:rsid w:val="00EE10CE"/>
    <w:rsid w:val="00EE160A"/>
    <w:rsid w:val="00EE1A86"/>
    <w:rsid w:val="00EE3B3F"/>
    <w:rsid w:val="00EF6603"/>
    <w:rsid w:val="00F01180"/>
    <w:rsid w:val="00F036BF"/>
    <w:rsid w:val="00F0429A"/>
    <w:rsid w:val="00F0459B"/>
    <w:rsid w:val="00F05EAC"/>
    <w:rsid w:val="00F1248B"/>
    <w:rsid w:val="00F12637"/>
    <w:rsid w:val="00F14589"/>
    <w:rsid w:val="00F14B57"/>
    <w:rsid w:val="00F154F9"/>
    <w:rsid w:val="00F159ED"/>
    <w:rsid w:val="00F214A4"/>
    <w:rsid w:val="00F33D38"/>
    <w:rsid w:val="00F353F0"/>
    <w:rsid w:val="00F37EF8"/>
    <w:rsid w:val="00F409FA"/>
    <w:rsid w:val="00F40B6A"/>
    <w:rsid w:val="00F44B70"/>
    <w:rsid w:val="00F5223A"/>
    <w:rsid w:val="00F52C01"/>
    <w:rsid w:val="00F63C51"/>
    <w:rsid w:val="00F70B70"/>
    <w:rsid w:val="00F71FED"/>
    <w:rsid w:val="00F75136"/>
    <w:rsid w:val="00F758B3"/>
    <w:rsid w:val="00F83B3C"/>
    <w:rsid w:val="00F86306"/>
    <w:rsid w:val="00F92277"/>
    <w:rsid w:val="00F944BD"/>
    <w:rsid w:val="00FA0B66"/>
    <w:rsid w:val="00FA4749"/>
    <w:rsid w:val="00FA4A11"/>
    <w:rsid w:val="00FB7096"/>
    <w:rsid w:val="00FC254E"/>
    <w:rsid w:val="00FC694A"/>
    <w:rsid w:val="00FE02FD"/>
    <w:rsid w:val="00FF0CED"/>
    <w:rsid w:val="00FF3F84"/>
    <w:rsid w:val="00FF4D5D"/>
    <w:rsid w:val="00FF5B5F"/>
    <w:rsid w:val="15D49006"/>
    <w:rsid w:val="16FF75A0"/>
    <w:rsid w:val="18021266"/>
    <w:rsid w:val="1952D263"/>
    <w:rsid w:val="1FCF6B6D"/>
    <w:rsid w:val="2DE183DA"/>
    <w:rsid w:val="36EFF18E"/>
    <w:rsid w:val="3AD526AA"/>
    <w:rsid w:val="41AF3CF6"/>
    <w:rsid w:val="46208D53"/>
    <w:rsid w:val="51A989F3"/>
    <w:rsid w:val="52B48A53"/>
    <w:rsid w:val="5B7494C8"/>
    <w:rsid w:val="5DE8710A"/>
    <w:rsid w:val="6092090F"/>
    <w:rsid w:val="62C6493D"/>
    <w:rsid w:val="69621CF5"/>
    <w:rsid w:val="6D1292A7"/>
    <w:rsid w:val="703D6FA4"/>
    <w:rsid w:val="70E2EE62"/>
    <w:rsid w:val="71496BC8"/>
    <w:rsid w:val="74604E93"/>
    <w:rsid w:val="755DA9FF"/>
    <w:rsid w:val="7B17AA43"/>
    <w:rsid w:val="7D682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E9980"/>
  <w15:chartTrackingRefBased/>
  <w15:docId w15:val="{18A548E3-D7F5-4ADF-9CD7-D2C91AE5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261"/>
    <w:rPr>
      <w:sz w:val="24"/>
      <w:szCs w:val="24"/>
    </w:rPr>
  </w:style>
  <w:style w:type="paragraph" w:styleId="Heading1">
    <w:name w:val="heading 1"/>
    <w:basedOn w:val="Normal"/>
    <w:next w:val="Normal"/>
    <w:link w:val="Heading1Char"/>
    <w:uiPriority w:val="9"/>
    <w:qFormat/>
    <w:rsid w:val="00B0739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7394"/>
    <w:pPr>
      <w:keepNext/>
      <w:keepLines/>
      <w:spacing w:before="40" w:line="300"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link w:val="Heading3Char"/>
    <w:uiPriority w:val="9"/>
    <w:qFormat/>
    <w:rsid w:val="002B3450"/>
    <w:pPr>
      <w:keepNext/>
      <w:spacing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2B3450"/>
    <w:rPr>
      <w:b/>
      <w:bCs/>
      <w:sz w:val="27"/>
      <w:szCs w:val="27"/>
    </w:rPr>
  </w:style>
  <w:style w:type="paragraph" w:styleId="NormalWeb">
    <w:name w:val="Normal (Web)"/>
    <w:basedOn w:val="Normal"/>
    <w:uiPriority w:val="99"/>
    <w:unhideWhenUsed/>
    <w:rsid w:val="002B3450"/>
    <w:pPr>
      <w:spacing w:before="100" w:beforeAutospacing="1" w:after="100" w:afterAutospacing="1"/>
    </w:pPr>
  </w:style>
  <w:style w:type="paragraph" w:customStyle="1" w:styleId="Default">
    <w:name w:val="Default"/>
    <w:rsid w:val="006C18F0"/>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B521CC"/>
    <w:rPr>
      <w:rFonts w:ascii="Consolas" w:eastAsia="Calibri" w:hAnsi="Consolas"/>
      <w:sz w:val="21"/>
      <w:szCs w:val="21"/>
      <w:lang w:val="x-none" w:eastAsia="en-US"/>
    </w:rPr>
  </w:style>
  <w:style w:type="character" w:customStyle="1" w:styleId="PlainTextChar">
    <w:name w:val="Plain Text Char"/>
    <w:link w:val="PlainText"/>
    <w:uiPriority w:val="99"/>
    <w:rsid w:val="00B521CC"/>
    <w:rPr>
      <w:rFonts w:ascii="Consolas" w:eastAsia="Calibri" w:hAnsi="Consolas" w:cs="Times New Roman"/>
      <w:sz w:val="21"/>
      <w:szCs w:val="21"/>
      <w:lang w:eastAsia="en-US"/>
    </w:rPr>
  </w:style>
  <w:style w:type="character" w:styleId="Hyperlink">
    <w:name w:val="Hyperlink"/>
    <w:uiPriority w:val="99"/>
    <w:unhideWhenUsed/>
    <w:rsid w:val="00EC09A6"/>
    <w:rPr>
      <w:color w:val="0000FF"/>
      <w:u w:val="single"/>
    </w:rPr>
  </w:style>
  <w:style w:type="character" w:styleId="FollowedHyperlink">
    <w:name w:val="FollowedHyperlink"/>
    <w:uiPriority w:val="99"/>
    <w:semiHidden/>
    <w:unhideWhenUsed/>
    <w:rsid w:val="008148F2"/>
    <w:rPr>
      <w:color w:val="800080"/>
      <w:u w:val="single"/>
    </w:rPr>
  </w:style>
  <w:style w:type="character" w:styleId="Strong">
    <w:name w:val="Strong"/>
    <w:uiPriority w:val="22"/>
    <w:qFormat/>
    <w:rsid w:val="008148F2"/>
    <w:rPr>
      <w:b/>
      <w:bCs/>
    </w:rPr>
  </w:style>
  <w:style w:type="paragraph" w:styleId="FootnoteText">
    <w:name w:val="footnote text"/>
    <w:basedOn w:val="Normal"/>
    <w:link w:val="FootnoteTextChar"/>
    <w:uiPriority w:val="99"/>
    <w:semiHidden/>
    <w:unhideWhenUsed/>
    <w:rsid w:val="00871AF4"/>
    <w:rPr>
      <w:sz w:val="20"/>
      <w:szCs w:val="20"/>
    </w:rPr>
  </w:style>
  <w:style w:type="character" w:customStyle="1" w:styleId="FootnoteTextChar">
    <w:name w:val="Footnote Text Char"/>
    <w:basedOn w:val="DefaultParagraphFont"/>
    <w:link w:val="FootnoteText"/>
    <w:uiPriority w:val="99"/>
    <w:semiHidden/>
    <w:rsid w:val="00871AF4"/>
  </w:style>
  <w:style w:type="character" w:styleId="FootnoteReference">
    <w:name w:val="footnote reference"/>
    <w:uiPriority w:val="99"/>
    <w:semiHidden/>
    <w:unhideWhenUsed/>
    <w:rsid w:val="00871AF4"/>
    <w:rPr>
      <w:vertAlign w:val="superscript"/>
    </w:rPr>
  </w:style>
  <w:style w:type="table" w:styleId="TableGrid">
    <w:name w:val="Table Grid"/>
    <w:basedOn w:val="TableNormal"/>
    <w:uiPriority w:val="59"/>
    <w:rsid w:val="00DA4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4C92"/>
    <w:rPr>
      <w:rFonts w:ascii="Segoe UI" w:hAnsi="Segoe UI" w:cs="Segoe UI"/>
      <w:sz w:val="18"/>
      <w:szCs w:val="18"/>
    </w:rPr>
  </w:style>
  <w:style w:type="character" w:customStyle="1" w:styleId="BalloonTextChar">
    <w:name w:val="Balloon Text Char"/>
    <w:link w:val="BalloonText"/>
    <w:uiPriority w:val="99"/>
    <w:semiHidden/>
    <w:rsid w:val="00A44C92"/>
    <w:rPr>
      <w:rFonts w:ascii="Segoe UI" w:hAnsi="Segoe UI" w:cs="Segoe UI"/>
      <w:sz w:val="18"/>
      <w:szCs w:val="18"/>
    </w:rPr>
  </w:style>
  <w:style w:type="paragraph" w:styleId="Header">
    <w:name w:val="header"/>
    <w:basedOn w:val="Normal"/>
    <w:link w:val="HeaderChar"/>
    <w:uiPriority w:val="99"/>
    <w:unhideWhenUsed/>
    <w:rsid w:val="006000E3"/>
    <w:pPr>
      <w:tabs>
        <w:tab w:val="center" w:pos="4513"/>
        <w:tab w:val="right" w:pos="9026"/>
      </w:tabs>
    </w:pPr>
  </w:style>
  <w:style w:type="character" w:customStyle="1" w:styleId="HeaderChar">
    <w:name w:val="Header Char"/>
    <w:link w:val="Header"/>
    <w:uiPriority w:val="99"/>
    <w:rsid w:val="006000E3"/>
    <w:rPr>
      <w:sz w:val="24"/>
      <w:szCs w:val="24"/>
    </w:rPr>
  </w:style>
  <w:style w:type="paragraph" w:styleId="Footer">
    <w:name w:val="footer"/>
    <w:basedOn w:val="Normal"/>
    <w:link w:val="FooterChar"/>
    <w:uiPriority w:val="99"/>
    <w:unhideWhenUsed/>
    <w:rsid w:val="006000E3"/>
    <w:pPr>
      <w:tabs>
        <w:tab w:val="center" w:pos="4513"/>
        <w:tab w:val="right" w:pos="9026"/>
      </w:tabs>
    </w:pPr>
  </w:style>
  <w:style w:type="character" w:customStyle="1" w:styleId="FooterChar">
    <w:name w:val="Footer Char"/>
    <w:link w:val="Footer"/>
    <w:uiPriority w:val="99"/>
    <w:rsid w:val="006000E3"/>
    <w:rPr>
      <w:sz w:val="24"/>
      <w:szCs w:val="24"/>
    </w:rPr>
  </w:style>
  <w:style w:type="character" w:customStyle="1" w:styleId="UnresolvedMention1">
    <w:name w:val="Unresolved Mention1"/>
    <w:uiPriority w:val="99"/>
    <w:semiHidden/>
    <w:unhideWhenUsed/>
    <w:rsid w:val="0091621D"/>
    <w:rPr>
      <w:color w:val="605E5C"/>
      <w:shd w:val="clear" w:color="auto" w:fill="E1DFDD"/>
    </w:rPr>
  </w:style>
  <w:style w:type="character" w:styleId="CommentReference">
    <w:name w:val="annotation reference"/>
    <w:uiPriority w:val="99"/>
    <w:semiHidden/>
    <w:unhideWhenUsed/>
    <w:rsid w:val="008048C4"/>
    <w:rPr>
      <w:sz w:val="16"/>
      <w:szCs w:val="16"/>
    </w:rPr>
  </w:style>
  <w:style w:type="paragraph" w:styleId="CommentText">
    <w:name w:val="annotation text"/>
    <w:basedOn w:val="Normal"/>
    <w:link w:val="CommentTextChar"/>
    <w:uiPriority w:val="99"/>
    <w:unhideWhenUsed/>
    <w:rsid w:val="008048C4"/>
    <w:rPr>
      <w:sz w:val="20"/>
      <w:szCs w:val="20"/>
    </w:rPr>
  </w:style>
  <w:style w:type="character" w:customStyle="1" w:styleId="CommentTextChar">
    <w:name w:val="Comment Text Char"/>
    <w:basedOn w:val="DefaultParagraphFont"/>
    <w:link w:val="CommentText"/>
    <w:uiPriority w:val="99"/>
    <w:rsid w:val="008048C4"/>
  </w:style>
  <w:style w:type="paragraph" w:styleId="CommentSubject">
    <w:name w:val="annotation subject"/>
    <w:basedOn w:val="CommentText"/>
    <w:next w:val="CommentText"/>
    <w:link w:val="CommentSubjectChar"/>
    <w:uiPriority w:val="99"/>
    <w:semiHidden/>
    <w:unhideWhenUsed/>
    <w:rsid w:val="008048C4"/>
    <w:rPr>
      <w:b/>
      <w:bCs/>
    </w:rPr>
  </w:style>
  <w:style w:type="character" w:customStyle="1" w:styleId="CommentSubjectChar">
    <w:name w:val="Comment Subject Char"/>
    <w:link w:val="CommentSubject"/>
    <w:uiPriority w:val="99"/>
    <w:semiHidden/>
    <w:rsid w:val="008048C4"/>
    <w:rPr>
      <w:b/>
      <w:bCs/>
    </w:rPr>
  </w:style>
  <w:style w:type="paragraph" w:styleId="Revision">
    <w:name w:val="Revision"/>
    <w:hidden/>
    <w:uiPriority w:val="99"/>
    <w:semiHidden/>
    <w:rsid w:val="009220BE"/>
    <w:rPr>
      <w:sz w:val="24"/>
      <w:szCs w:val="24"/>
    </w:rPr>
  </w:style>
  <w:style w:type="character" w:customStyle="1" w:styleId="Heading1Char">
    <w:name w:val="Heading 1 Char"/>
    <w:basedOn w:val="DefaultParagraphFont"/>
    <w:link w:val="Heading1"/>
    <w:uiPriority w:val="9"/>
    <w:rsid w:val="00B0739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07394"/>
    <w:rPr>
      <w:rFonts w:asciiTheme="majorHAnsi" w:eastAsiaTheme="majorEastAsia" w:hAnsiTheme="majorHAnsi" w:cstheme="majorBidi"/>
      <w:color w:val="2E74B5" w:themeColor="accent1" w:themeShade="BF"/>
      <w:sz w:val="26"/>
      <w:szCs w:val="26"/>
      <w:lang w:eastAsia="en-US"/>
    </w:rPr>
  </w:style>
  <w:style w:type="paragraph" w:styleId="ListParagraph">
    <w:name w:val="List Paragraph"/>
    <w:basedOn w:val="Normal"/>
    <w:uiPriority w:val="34"/>
    <w:qFormat/>
    <w:rsid w:val="00693661"/>
    <w:pPr>
      <w:ind w:left="720"/>
      <w:contextualSpacing/>
    </w:pPr>
  </w:style>
  <w:style w:type="character" w:customStyle="1" w:styleId="UnresolvedMention2">
    <w:name w:val="Unresolved Mention2"/>
    <w:basedOn w:val="DefaultParagraphFont"/>
    <w:uiPriority w:val="99"/>
    <w:semiHidden/>
    <w:unhideWhenUsed/>
    <w:rsid w:val="00A76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1339">
      <w:bodyDiv w:val="1"/>
      <w:marLeft w:val="0"/>
      <w:marRight w:val="0"/>
      <w:marTop w:val="0"/>
      <w:marBottom w:val="0"/>
      <w:divBdr>
        <w:top w:val="none" w:sz="0" w:space="0" w:color="auto"/>
        <w:left w:val="none" w:sz="0" w:space="0" w:color="auto"/>
        <w:bottom w:val="none" w:sz="0" w:space="0" w:color="auto"/>
        <w:right w:val="none" w:sz="0" w:space="0" w:color="auto"/>
      </w:divBdr>
      <w:divsChild>
        <w:div w:id="445462869">
          <w:marLeft w:val="0"/>
          <w:marRight w:val="0"/>
          <w:marTop w:val="0"/>
          <w:marBottom w:val="0"/>
          <w:divBdr>
            <w:top w:val="none" w:sz="0" w:space="0" w:color="auto"/>
            <w:left w:val="none" w:sz="0" w:space="0" w:color="auto"/>
            <w:bottom w:val="none" w:sz="0" w:space="0" w:color="auto"/>
            <w:right w:val="none" w:sz="0" w:space="0" w:color="auto"/>
          </w:divBdr>
          <w:divsChild>
            <w:div w:id="891117028">
              <w:marLeft w:val="0"/>
              <w:marRight w:val="0"/>
              <w:marTop w:val="0"/>
              <w:marBottom w:val="0"/>
              <w:divBdr>
                <w:top w:val="none" w:sz="0" w:space="0" w:color="auto"/>
                <w:left w:val="none" w:sz="0" w:space="0" w:color="auto"/>
                <w:bottom w:val="none" w:sz="0" w:space="0" w:color="auto"/>
                <w:right w:val="none" w:sz="0" w:space="0" w:color="auto"/>
              </w:divBdr>
              <w:divsChild>
                <w:div w:id="148203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7571">
      <w:bodyDiv w:val="1"/>
      <w:marLeft w:val="0"/>
      <w:marRight w:val="0"/>
      <w:marTop w:val="0"/>
      <w:marBottom w:val="0"/>
      <w:divBdr>
        <w:top w:val="none" w:sz="0" w:space="0" w:color="auto"/>
        <w:left w:val="none" w:sz="0" w:space="0" w:color="auto"/>
        <w:bottom w:val="none" w:sz="0" w:space="0" w:color="auto"/>
        <w:right w:val="none" w:sz="0" w:space="0" w:color="auto"/>
      </w:divBdr>
    </w:div>
    <w:div w:id="274025573">
      <w:bodyDiv w:val="1"/>
      <w:marLeft w:val="0"/>
      <w:marRight w:val="0"/>
      <w:marTop w:val="2130"/>
      <w:marBottom w:val="0"/>
      <w:divBdr>
        <w:top w:val="none" w:sz="0" w:space="0" w:color="auto"/>
        <w:left w:val="none" w:sz="0" w:space="0" w:color="auto"/>
        <w:bottom w:val="none" w:sz="0" w:space="0" w:color="auto"/>
        <w:right w:val="none" w:sz="0" w:space="0" w:color="auto"/>
      </w:divBdr>
      <w:divsChild>
        <w:div w:id="704521199">
          <w:marLeft w:val="0"/>
          <w:marRight w:val="0"/>
          <w:marTop w:val="0"/>
          <w:marBottom w:val="0"/>
          <w:divBdr>
            <w:top w:val="none" w:sz="0" w:space="0" w:color="auto"/>
            <w:left w:val="none" w:sz="0" w:space="0" w:color="auto"/>
            <w:bottom w:val="none" w:sz="0" w:space="0" w:color="auto"/>
            <w:right w:val="none" w:sz="0" w:space="0" w:color="auto"/>
          </w:divBdr>
          <w:divsChild>
            <w:div w:id="714699495">
              <w:marLeft w:val="0"/>
              <w:marRight w:val="0"/>
              <w:marTop w:val="0"/>
              <w:marBottom w:val="0"/>
              <w:divBdr>
                <w:top w:val="none" w:sz="0" w:space="0" w:color="auto"/>
                <w:left w:val="none" w:sz="0" w:space="0" w:color="auto"/>
                <w:bottom w:val="none" w:sz="0" w:space="0" w:color="auto"/>
                <w:right w:val="none" w:sz="0" w:space="0" w:color="auto"/>
              </w:divBdr>
              <w:divsChild>
                <w:div w:id="219250638">
                  <w:marLeft w:val="0"/>
                  <w:marRight w:val="0"/>
                  <w:marTop w:val="0"/>
                  <w:marBottom w:val="0"/>
                  <w:divBdr>
                    <w:top w:val="none" w:sz="0" w:space="0" w:color="auto"/>
                    <w:left w:val="none" w:sz="0" w:space="0" w:color="auto"/>
                    <w:bottom w:val="none" w:sz="0" w:space="0" w:color="auto"/>
                    <w:right w:val="none" w:sz="0" w:space="0" w:color="auto"/>
                  </w:divBdr>
                  <w:divsChild>
                    <w:div w:id="1129282899">
                      <w:marLeft w:val="0"/>
                      <w:marRight w:val="0"/>
                      <w:marTop w:val="0"/>
                      <w:marBottom w:val="0"/>
                      <w:divBdr>
                        <w:top w:val="none" w:sz="0" w:space="0" w:color="auto"/>
                        <w:left w:val="none" w:sz="0" w:space="0" w:color="auto"/>
                        <w:bottom w:val="none" w:sz="0" w:space="0" w:color="auto"/>
                        <w:right w:val="none" w:sz="0" w:space="0" w:color="auto"/>
                      </w:divBdr>
                      <w:divsChild>
                        <w:div w:id="1481725132">
                          <w:marLeft w:val="0"/>
                          <w:marRight w:val="0"/>
                          <w:marTop w:val="0"/>
                          <w:marBottom w:val="0"/>
                          <w:divBdr>
                            <w:top w:val="none" w:sz="0" w:space="0" w:color="auto"/>
                            <w:left w:val="none" w:sz="0" w:space="0" w:color="auto"/>
                            <w:bottom w:val="none" w:sz="0" w:space="0" w:color="auto"/>
                            <w:right w:val="none" w:sz="0" w:space="0" w:color="auto"/>
                          </w:divBdr>
                          <w:divsChild>
                            <w:div w:id="1636452096">
                              <w:marLeft w:val="0"/>
                              <w:marRight w:val="0"/>
                              <w:marTop w:val="0"/>
                              <w:marBottom w:val="0"/>
                              <w:divBdr>
                                <w:top w:val="none" w:sz="0" w:space="0" w:color="auto"/>
                                <w:left w:val="none" w:sz="0" w:space="0" w:color="auto"/>
                                <w:bottom w:val="none" w:sz="0" w:space="0" w:color="auto"/>
                                <w:right w:val="none" w:sz="0" w:space="0" w:color="auto"/>
                              </w:divBdr>
                              <w:divsChild>
                                <w:div w:id="7552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309707">
      <w:bodyDiv w:val="1"/>
      <w:marLeft w:val="0"/>
      <w:marRight w:val="0"/>
      <w:marTop w:val="0"/>
      <w:marBottom w:val="0"/>
      <w:divBdr>
        <w:top w:val="none" w:sz="0" w:space="0" w:color="auto"/>
        <w:left w:val="none" w:sz="0" w:space="0" w:color="auto"/>
        <w:bottom w:val="none" w:sz="0" w:space="0" w:color="auto"/>
        <w:right w:val="none" w:sz="0" w:space="0" w:color="auto"/>
      </w:divBdr>
      <w:divsChild>
        <w:div w:id="278494745">
          <w:marLeft w:val="0"/>
          <w:marRight w:val="0"/>
          <w:marTop w:val="0"/>
          <w:marBottom w:val="0"/>
          <w:divBdr>
            <w:top w:val="none" w:sz="0" w:space="0" w:color="auto"/>
            <w:left w:val="none" w:sz="0" w:space="0" w:color="auto"/>
            <w:bottom w:val="none" w:sz="0" w:space="0" w:color="auto"/>
            <w:right w:val="none" w:sz="0" w:space="0" w:color="auto"/>
          </w:divBdr>
          <w:divsChild>
            <w:div w:id="1022896475">
              <w:marLeft w:val="0"/>
              <w:marRight w:val="0"/>
              <w:marTop w:val="0"/>
              <w:marBottom w:val="0"/>
              <w:divBdr>
                <w:top w:val="none" w:sz="0" w:space="0" w:color="auto"/>
                <w:left w:val="none" w:sz="0" w:space="0" w:color="auto"/>
                <w:bottom w:val="none" w:sz="0" w:space="0" w:color="auto"/>
                <w:right w:val="none" w:sz="0" w:space="0" w:color="auto"/>
              </w:divBdr>
              <w:divsChild>
                <w:div w:id="746803474">
                  <w:marLeft w:val="0"/>
                  <w:marRight w:val="0"/>
                  <w:marTop w:val="0"/>
                  <w:marBottom w:val="0"/>
                  <w:divBdr>
                    <w:top w:val="none" w:sz="0" w:space="0" w:color="auto"/>
                    <w:left w:val="none" w:sz="0" w:space="0" w:color="auto"/>
                    <w:bottom w:val="none" w:sz="0" w:space="0" w:color="auto"/>
                    <w:right w:val="none" w:sz="0" w:space="0" w:color="auto"/>
                  </w:divBdr>
                  <w:divsChild>
                    <w:div w:id="2754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087599">
      <w:bodyDiv w:val="1"/>
      <w:marLeft w:val="0"/>
      <w:marRight w:val="0"/>
      <w:marTop w:val="2025"/>
      <w:marBottom w:val="0"/>
      <w:divBdr>
        <w:top w:val="none" w:sz="0" w:space="0" w:color="auto"/>
        <w:left w:val="none" w:sz="0" w:space="0" w:color="auto"/>
        <w:bottom w:val="none" w:sz="0" w:space="0" w:color="auto"/>
        <w:right w:val="none" w:sz="0" w:space="0" w:color="auto"/>
      </w:divBdr>
      <w:divsChild>
        <w:div w:id="1492018332">
          <w:marLeft w:val="0"/>
          <w:marRight w:val="0"/>
          <w:marTop w:val="0"/>
          <w:marBottom w:val="0"/>
          <w:divBdr>
            <w:top w:val="none" w:sz="0" w:space="0" w:color="auto"/>
            <w:left w:val="none" w:sz="0" w:space="0" w:color="auto"/>
            <w:bottom w:val="none" w:sz="0" w:space="0" w:color="auto"/>
            <w:right w:val="none" w:sz="0" w:space="0" w:color="auto"/>
          </w:divBdr>
          <w:divsChild>
            <w:div w:id="173111323">
              <w:marLeft w:val="0"/>
              <w:marRight w:val="0"/>
              <w:marTop w:val="0"/>
              <w:marBottom w:val="0"/>
              <w:divBdr>
                <w:top w:val="none" w:sz="0" w:space="0" w:color="auto"/>
                <w:left w:val="none" w:sz="0" w:space="0" w:color="auto"/>
                <w:bottom w:val="none" w:sz="0" w:space="0" w:color="auto"/>
                <w:right w:val="none" w:sz="0" w:space="0" w:color="auto"/>
              </w:divBdr>
              <w:divsChild>
                <w:div w:id="1968463592">
                  <w:marLeft w:val="0"/>
                  <w:marRight w:val="0"/>
                  <w:marTop w:val="0"/>
                  <w:marBottom w:val="0"/>
                  <w:divBdr>
                    <w:top w:val="none" w:sz="0" w:space="0" w:color="auto"/>
                    <w:left w:val="none" w:sz="0" w:space="0" w:color="auto"/>
                    <w:bottom w:val="none" w:sz="0" w:space="0" w:color="auto"/>
                    <w:right w:val="none" w:sz="0" w:space="0" w:color="auto"/>
                  </w:divBdr>
                  <w:divsChild>
                    <w:div w:id="1186217064">
                      <w:marLeft w:val="0"/>
                      <w:marRight w:val="0"/>
                      <w:marTop w:val="0"/>
                      <w:marBottom w:val="0"/>
                      <w:divBdr>
                        <w:top w:val="none" w:sz="0" w:space="0" w:color="auto"/>
                        <w:left w:val="none" w:sz="0" w:space="0" w:color="auto"/>
                        <w:bottom w:val="none" w:sz="0" w:space="0" w:color="auto"/>
                        <w:right w:val="none" w:sz="0" w:space="0" w:color="auto"/>
                      </w:divBdr>
                      <w:divsChild>
                        <w:div w:id="915242952">
                          <w:marLeft w:val="0"/>
                          <w:marRight w:val="0"/>
                          <w:marTop w:val="0"/>
                          <w:marBottom w:val="0"/>
                          <w:divBdr>
                            <w:top w:val="none" w:sz="0" w:space="0" w:color="auto"/>
                            <w:left w:val="none" w:sz="0" w:space="0" w:color="auto"/>
                            <w:bottom w:val="none" w:sz="0" w:space="0" w:color="auto"/>
                            <w:right w:val="none" w:sz="0" w:space="0" w:color="auto"/>
                          </w:divBdr>
                          <w:divsChild>
                            <w:div w:id="53353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53254">
      <w:bodyDiv w:val="1"/>
      <w:marLeft w:val="0"/>
      <w:marRight w:val="0"/>
      <w:marTop w:val="0"/>
      <w:marBottom w:val="0"/>
      <w:divBdr>
        <w:top w:val="none" w:sz="0" w:space="0" w:color="auto"/>
        <w:left w:val="none" w:sz="0" w:space="0" w:color="auto"/>
        <w:bottom w:val="none" w:sz="0" w:space="0" w:color="auto"/>
        <w:right w:val="none" w:sz="0" w:space="0" w:color="auto"/>
      </w:divBdr>
    </w:div>
    <w:div w:id="1892887532">
      <w:bodyDiv w:val="1"/>
      <w:marLeft w:val="0"/>
      <w:marRight w:val="0"/>
      <w:marTop w:val="0"/>
      <w:marBottom w:val="0"/>
      <w:divBdr>
        <w:top w:val="none" w:sz="0" w:space="0" w:color="auto"/>
        <w:left w:val="none" w:sz="0" w:space="0" w:color="auto"/>
        <w:bottom w:val="none" w:sz="0" w:space="0" w:color="auto"/>
        <w:right w:val="none" w:sz="0" w:space="0" w:color="auto"/>
      </w:divBdr>
    </w:div>
    <w:div w:id="1992249595">
      <w:bodyDiv w:val="1"/>
      <w:marLeft w:val="0"/>
      <w:marRight w:val="0"/>
      <w:marTop w:val="0"/>
      <w:marBottom w:val="0"/>
      <w:divBdr>
        <w:top w:val="none" w:sz="0" w:space="0" w:color="auto"/>
        <w:left w:val="none" w:sz="0" w:space="0" w:color="auto"/>
        <w:bottom w:val="none" w:sz="0" w:space="0" w:color="auto"/>
        <w:right w:val="none" w:sz="0" w:space="0" w:color="auto"/>
      </w:divBdr>
    </w:div>
    <w:div w:id="2061706005">
      <w:bodyDiv w:val="1"/>
      <w:marLeft w:val="0"/>
      <w:marRight w:val="0"/>
      <w:marTop w:val="0"/>
      <w:marBottom w:val="0"/>
      <w:divBdr>
        <w:top w:val="none" w:sz="0" w:space="0" w:color="auto"/>
        <w:left w:val="none" w:sz="0" w:space="0" w:color="auto"/>
        <w:bottom w:val="none" w:sz="0" w:space="0" w:color="auto"/>
        <w:right w:val="none" w:sz="0" w:space="0" w:color="auto"/>
      </w:divBdr>
      <w:divsChild>
        <w:div w:id="1756128706">
          <w:marLeft w:val="0"/>
          <w:marRight w:val="0"/>
          <w:marTop w:val="0"/>
          <w:marBottom w:val="0"/>
          <w:divBdr>
            <w:top w:val="none" w:sz="0" w:space="0" w:color="auto"/>
            <w:left w:val="none" w:sz="0" w:space="0" w:color="auto"/>
            <w:bottom w:val="none" w:sz="0" w:space="0" w:color="auto"/>
            <w:right w:val="none" w:sz="0" w:space="0" w:color="auto"/>
          </w:divBdr>
          <w:divsChild>
            <w:div w:id="539510625">
              <w:marLeft w:val="0"/>
              <w:marRight w:val="0"/>
              <w:marTop w:val="0"/>
              <w:marBottom w:val="0"/>
              <w:divBdr>
                <w:top w:val="none" w:sz="0" w:space="0" w:color="auto"/>
                <w:left w:val="none" w:sz="0" w:space="0" w:color="auto"/>
                <w:bottom w:val="none" w:sz="0" w:space="0" w:color="auto"/>
                <w:right w:val="none" w:sz="0" w:space="0" w:color="auto"/>
              </w:divBdr>
              <w:divsChild>
                <w:div w:id="748113326">
                  <w:marLeft w:val="0"/>
                  <w:marRight w:val="0"/>
                  <w:marTop w:val="0"/>
                  <w:marBottom w:val="0"/>
                  <w:divBdr>
                    <w:top w:val="none" w:sz="0" w:space="0" w:color="auto"/>
                    <w:left w:val="none" w:sz="0" w:space="0" w:color="auto"/>
                    <w:bottom w:val="none" w:sz="0" w:space="0" w:color="auto"/>
                    <w:right w:val="none" w:sz="0" w:space="0" w:color="auto"/>
                  </w:divBdr>
                  <w:divsChild>
                    <w:div w:id="194892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615988">
      <w:bodyDiv w:val="1"/>
      <w:marLeft w:val="0"/>
      <w:marRight w:val="0"/>
      <w:marTop w:val="0"/>
      <w:marBottom w:val="0"/>
      <w:divBdr>
        <w:top w:val="none" w:sz="0" w:space="0" w:color="auto"/>
        <w:left w:val="none" w:sz="0" w:space="0" w:color="auto"/>
        <w:bottom w:val="none" w:sz="0" w:space="0" w:color="auto"/>
        <w:right w:val="none" w:sz="0" w:space="0" w:color="auto"/>
      </w:divBdr>
      <w:divsChild>
        <w:div w:id="1612859103">
          <w:marLeft w:val="0"/>
          <w:marRight w:val="0"/>
          <w:marTop w:val="0"/>
          <w:marBottom w:val="0"/>
          <w:divBdr>
            <w:top w:val="none" w:sz="0" w:space="0" w:color="auto"/>
            <w:left w:val="none" w:sz="0" w:space="0" w:color="auto"/>
            <w:bottom w:val="none" w:sz="0" w:space="0" w:color="auto"/>
            <w:right w:val="none" w:sz="0" w:space="0" w:color="auto"/>
          </w:divBdr>
          <w:divsChild>
            <w:div w:id="543518066">
              <w:marLeft w:val="0"/>
              <w:marRight w:val="0"/>
              <w:marTop w:val="0"/>
              <w:marBottom w:val="0"/>
              <w:divBdr>
                <w:top w:val="none" w:sz="0" w:space="0" w:color="auto"/>
                <w:left w:val="none" w:sz="0" w:space="0" w:color="auto"/>
                <w:bottom w:val="none" w:sz="0" w:space="0" w:color="auto"/>
                <w:right w:val="none" w:sz="0" w:space="0" w:color="auto"/>
              </w:divBdr>
              <w:divsChild>
                <w:div w:id="723141017">
                  <w:marLeft w:val="0"/>
                  <w:marRight w:val="0"/>
                  <w:marTop w:val="0"/>
                  <w:marBottom w:val="0"/>
                  <w:divBdr>
                    <w:top w:val="none" w:sz="0" w:space="0" w:color="auto"/>
                    <w:left w:val="none" w:sz="0" w:space="0" w:color="auto"/>
                    <w:bottom w:val="none" w:sz="0" w:space="0" w:color="auto"/>
                    <w:right w:val="none" w:sz="0" w:space="0" w:color="auto"/>
                  </w:divBdr>
                  <w:divsChild>
                    <w:div w:id="10453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ishcouncil.org/study-work-abroad/outside-uk/english-language-assistants/countries" TargetMode="External"/><Relationship Id="rId13" Type="http://schemas.openxmlformats.org/officeDocument/2006/relationships/hyperlink" Target="mailto:placement-funding@leeds.ac.uk" TargetMode="External"/><Relationship Id="rId18" Type="http://schemas.openxmlformats.org/officeDocument/2006/relationships/hyperlink" Target="https://www.practitioners.slc.co.uk/media/2067/20241121-financial-memorandum-for-202526-revised-27225.pdf" TargetMode="External"/><Relationship Id="rId3" Type="http://schemas.openxmlformats.org/officeDocument/2006/relationships/settings" Target="settings.xml"/><Relationship Id="rId7" Type="http://schemas.openxmlformats.org/officeDocument/2006/relationships/hyperlink" Target="https://students.leeds.ac.uk/funding-grants-work-placements/doc/apply-student-loan-study-abroad-year" TargetMode="External"/><Relationship Id="rId12" Type="http://schemas.openxmlformats.org/officeDocument/2006/relationships/hyperlink" Target="https://students.leeds.ac.uk/funding-opportunities/doc/turing-scheme" TargetMode="External"/><Relationship Id="rId17" Type="http://schemas.openxmlformats.org/officeDocument/2006/relationships/hyperlink" Target="https://students.leeds.ac.uk/funding-grants-work-placements/doc/fees-money-work-placements" TargetMode="External"/><Relationship Id="rId2" Type="http://schemas.openxmlformats.org/officeDocument/2006/relationships/styles" Target="styles.xml"/><Relationship Id="rId16" Type="http://schemas.openxmlformats.org/officeDocument/2006/relationships/hyperlink" Target="mailto:Turingscheme@leeds.ac.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s.leeds.ac.uk/funding-opportunities/doc/turing-scheme" TargetMode="External"/><Relationship Id="rId5" Type="http://schemas.openxmlformats.org/officeDocument/2006/relationships/footnotes" Target="footnotes.xml"/><Relationship Id="rId15" Type="http://schemas.openxmlformats.org/officeDocument/2006/relationships/hyperlink" Target="mailto:UGfees@Leeds.ac.uk"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placement-funding@leed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1127</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sturhan</dc:creator>
  <cp:keywords/>
  <cp:lastModifiedBy>Misbah Nosheen</cp:lastModifiedBy>
  <cp:revision>19</cp:revision>
  <cp:lastPrinted>2024-05-21T10:52:00Z</cp:lastPrinted>
  <dcterms:created xsi:type="dcterms:W3CDTF">2025-05-22T09:36:00Z</dcterms:created>
  <dcterms:modified xsi:type="dcterms:W3CDTF">2026-05-08T10:17:00Z</dcterms:modified>
</cp:coreProperties>
</file>