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8119" w14:textId="77777777" w:rsidR="005F3EFE" w:rsidRDefault="005F3EFE" w:rsidP="005F3EFE">
      <w:pPr>
        <w:pStyle w:val="Pa02"/>
        <w:rPr>
          <w:rStyle w:val="A02"/>
        </w:rPr>
      </w:pPr>
    </w:p>
    <w:p w14:paraId="64679D7B" w14:textId="77777777" w:rsidR="008A5F6D" w:rsidRDefault="008A5F6D" w:rsidP="008A5F6D">
      <w:pPr>
        <w:jc w:val="center"/>
        <w:rPr>
          <w:rFonts w:ascii="Arial" w:hAnsi="Arial" w:cs="Arial"/>
          <w:b/>
          <w:sz w:val="21"/>
          <w:szCs w:val="21"/>
        </w:rPr>
      </w:pPr>
    </w:p>
    <w:p w14:paraId="1CB4452A" w14:textId="343ADBE5" w:rsidR="00010B1F" w:rsidRPr="009C0667" w:rsidRDefault="00010B1F" w:rsidP="00A1140F">
      <w:pPr>
        <w:pStyle w:val="Title"/>
      </w:pPr>
      <w:r>
        <w:t xml:space="preserve">Inclusion of supplementary data/material with a thesis </w:t>
      </w:r>
      <w:r w:rsidR="00390809">
        <w:t>submission -</w:t>
      </w:r>
      <w:r w:rsidR="00F03583">
        <w:t xml:space="preserve"> </w:t>
      </w:r>
      <w:r>
        <w:t>Doctoral College Operations</w:t>
      </w:r>
    </w:p>
    <w:p w14:paraId="0146A3B8" w14:textId="77777777" w:rsidR="00B72089" w:rsidRDefault="00B72089" w:rsidP="00C353C5">
      <w:pPr>
        <w:rPr>
          <w:rFonts w:ascii="Arial" w:hAnsi="Arial" w:cs="Arial"/>
          <w:sz w:val="28"/>
          <w:szCs w:val="28"/>
        </w:rPr>
      </w:pPr>
    </w:p>
    <w:p w14:paraId="5EF388D2" w14:textId="26E03EBF" w:rsidR="00010B1F" w:rsidRPr="00C353C5" w:rsidRDefault="00A1140F" w:rsidP="00C353C5">
      <w:pPr>
        <w:rPr>
          <w:rFonts w:ascii="Arial" w:hAnsi="Arial" w:cs="Arial"/>
          <w:sz w:val="28"/>
          <w:szCs w:val="28"/>
        </w:rPr>
      </w:pPr>
      <w:r w:rsidRPr="0C057FFD">
        <w:rPr>
          <w:rFonts w:ascii="Arial" w:hAnsi="Arial" w:cs="Arial"/>
          <w:sz w:val="28"/>
          <w:szCs w:val="28"/>
        </w:rPr>
        <w:t xml:space="preserve">If you have any </w:t>
      </w:r>
      <w:r w:rsidR="005428B5" w:rsidRPr="0C057FFD">
        <w:rPr>
          <w:rFonts w:ascii="Arial" w:hAnsi="Arial" w:cs="Arial"/>
          <w:sz w:val="28"/>
          <w:szCs w:val="28"/>
        </w:rPr>
        <w:t>enquiries,</w:t>
      </w:r>
      <w:r w:rsidRPr="0C057FFD">
        <w:rPr>
          <w:rFonts w:ascii="Arial" w:hAnsi="Arial" w:cs="Arial"/>
          <w:sz w:val="28"/>
          <w:szCs w:val="28"/>
        </w:rPr>
        <w:t xml:space="preserve"> please </w:t>
      </w:r>
      <w:hyperlink r:id="rId8" w:history="1">
        <w:r w:rsidR="6F7020C6" w:rsidRPr="00B72089">
          <w:rPr>
            <w:rStyle w:val="Hyperlink"/>
            <w:rFonts w:ascii="Arial" w:hAnsi="Arial" w:cs="Arial"/>
            <w:sz w:val="28"/>
            <w:szCs w:val="28"/>
          </w:rPr>
          <w:t xml:space="preserve">email the Doctoral College Operations Exams team at </w:t>
        </w:r>
        <w:r w:rsidR="00B72089" w:rsidRPr="00B72089">
          <w:rPr>
            <w:rStyle w:val="Hyperlink"/>
            <w:rFonts w:ascii="Arial" w:hAnsi="Arial" w:cs="Arial"/>
            <w:sz w:val="28"/>
            <w:szCs w:val="28"/>
          </w:rPr>
          <w:t>rp_examinations@leeds.ac.uk</w:t>
        </w:r>
      </w:hyperlink>
      <w:r w:rsidR="00B72089">
        <w:rPr>
          <w:rFonts w:ascii="Arial" w:hAnsi="Arial" w:cs="Arial"/>
          <w:sz w:val="28"/>
          <w:szCs w:val="28"/>
        </w:rPr>
        <w:t>.</w:t>
      </w:r>
    </w:p>
    <w:p w14:paraId="3FD4C298" w14:textId="77777777" w:rsidR="00010B1F" w:rsidRPr="00C353C5" w:rsidRDefault="00010B1F" w:rsidP="00C353C5">
      <w:pPr>
        <w:rPr>
          <w:rFonts w:ascii="Arial" w:hAnsi="Arial" w:cs="Arial"/>
          <w:sz w:val="28"/>
          <w:szCs w:val="28"/>
        </w:rPr>
      </w:pPr>
    </w:p>
    <w:p w14:paraId="16BABD05" w14:textId="49FEDEF8" w:rsidR="008A5F6D" w:rsidRDefault="00C02E41" w:rsidP="00C353C5">
      <w:pPr>
        <w:rPr>
          <w:rFonts w:ascii="Arial" w:hAnsi="Arial" w:cs="Arial"/>
          <w:sz w:val="28"/>
          <w:szCs w:val="28"/>
        </w:rPr>
      </w:pPr>
      <w:r w:rsidRPr="0C057FFD">
        <w:rPr>
          <w:rFonts w:ascii="Arial" w:hAnsi="Arial" w:cs="Arial"/>
          <w:sz w:val="28"/>
          <w:szCs w:val="28"/>
        </w:rPr>
        <w:t xml:space="preserve">This form should be completed </w:t>
      </w:r>
      <w:r w:rsidR="00BA3380" w:rsidRPr="0C057FFD">
        <w:rPr>
          <w:rFonts w:ascii="Arial" w:hAnsi="Arial" w:cs="Arial"/>
          <w:sz w:val="28"/>
          <w:szCs w:val="28"/>
        </w:rPr>
        <w:t xml:space="preserve">by the </w:t>
      </w:r>
      <w:r w:rsidR="0DC77A8F" w:rsidRPr="0C057FFD">
        <w:rPr>
          <w:rFonts w:ascii="Arial" w:hAnsi="Arial" w:cs="Arial"/>
          <w:sz w:val="28"/>
          <w:szCs w:val="28"/>
        </w:rPr>
        <w:t>postgraduate researcher (</w:t>
      </w:r>
      <w:r w:rsidR="00BA3380" w:rsidRPr="0C057FFD">
        <w:rPr>
          <w:rFonts w:ascii="Arial" w:hAnsi="Arial" w:cs="Arial"/>
          <w:sz w:val="28"/>
          <w:szCs w:val="28"/>
        </w:rPr>
        <w:t>PGR</w:t>
      </w:r>
      <w:r w:rsidR="51B6F526" w:rsidRPr="0C057FFD">
        <w:rPr>
          <w:rFonts w:ascii="Arial" w:hAnsi="Arial" w:cs="Arial"/>
          <w:sz w:val="28"/>
          <w:szCs w:val="28"/>
        </w:rPr>
        <w:t>)</w:t>
      </w:r>
      <w:r w:rsidRPr="0C057FFD">
        <w:rPr>
          <w:rFonts w:ascii="Arial" w:hAnsi="Arial" w:cs="Arial"/>
          <w:sz w:val="28"/>
          <w:szCs w:val="28"/>
        </w:rPr>
        <w:t>,</w:t>
      </w:r>
      <w:r w:rsidR="00BA3380" w:rsidRPr="0C057FFD">
        <w:rPr>
          <w:rFonts w:ascii="Arial" w:hAnsi="Arial" w:cs="Arial"/>
          <w:sz w:val="28"/>
          <w:szCs w:val="28"/>
        </w:rPr>
        <w:t xml:space="preserve"> signed by the </w:t>
      </w:r>
      <w:r w:rsidR="00E67638" w:rsidRPr="0C057FFD">
        <w:rPr>
          <w:rFonts w:ascii="Arial" w:hAnsi="Arial" w:cs="Arial"/>
          <w:sz w:val="28"/>
          <w:szCs w:val="28"/>
        </w:rPr>
        <w:t>s</w:t>
      </w:r>
      <w:r w:rsidR="00BA3380" w:rsidRPr="0C057FFD">
        <w:rPr>
          <w:rFonts w:ascii="Arial" w:hAnsi="Arial" w:cs="Arial"/>
          <w:sz w:val="28"/>
          <w:szCs w:val="28"/>
        </w:rPr>
        <w:t>upervisor</w:t>
      </w:r>
      <w:r w:rsidRPr="0C057FFD">
        <w:rPr>
          <w:rFonts w:ascii="Arial" w:hAnsi="Arial" w:cs="Arial"/>
          <w:sz w:val="28"/>
          <w:szCs w:val="28"/>
        </w:rPr>
        <w:t>, and uploaded to GRAD alongside the thesis submission</w:t>
      </w:r>
      <w:r w:rsidR="00BA3380" w:rsidRPr="0C057FFD">
        <w:rPr>
          <w:rFonts w:ascii="Arial" w:hAnsi="Arial" w:cs="Arial"/>
          <w:sz w:val="28"/>
          <w:szCs w:val="28"/>
        </w:rPr>
        <w:t xml:space="preserve">. </w:t>
      </w:r>
      <w:r w:rsidR="008A5F6D" w:rsidRPr="0C057FFD">
        <w:rPr>
          <w:rFonts w:ascii="Arial" w:hAnsi="Arial" w:cs="Arial"/>
          <w:sz w:val="28"/>
          <w:szCs w:val="28"/>
        </w:rPr>
        <w:t xml:space="preserve">A copy of the completed form will be included with the thesis sent to the </w:t>
      </w:r>
      <w:r w:rsidR="00E67638" w:rsidRPr="0C057FFD">
        <w:rPr>
          <w:rFonts w:ascii="Arial" w:hAnsi="Arial" w:cs="Arial"/>
          <w:sz w:val="28"/>
          <w:szCs w:val="28"/>
        </w:rPr>
        <w:t>e</w:t>
      </w:r>
      <w:r w:rsidR="008A5F6D" w:rsidRPr="0C057FFD">
        <w:rPr>
          <w:rFonts w:ascii="Arial" w:hAnsi="Arial" w:cs="Arial"/>
          <w:sz w:val="28"/>
          <w:szCs w:val="28"/>
        </w:rPr>
        <w:t xml:space="preserve">xaminers. </w:t>
      </w:r>
    </w:p>
    <w:p w14:paraId="49F5B736" w14:textId="77777777" w:rsidR="00C02E41" w:rsidRDefault="00C02E41" w:rsidP="00C353C5">
      <w:pPr>
        <w:rPr>
          <w:rFonts w:ascii="Arial" w:hAnsi="Arial" w:cs="Arial"/>
          <w:sz w:val="28"/>
          <w:szCs w:val="28"/>
        </w:rPr>
      </w:pPr>
    </w:p>
    <w:p w14:paraId="10B2B43D" w14:textId="4CA9C57E" w:rsidR="00C02E41" w:rsidRPr="00C353C5" w:rsidRDefault="00C02E41" w:rsidP="00C353C5">
      <w:pPr>
        <w:rPr>
          <w:rFonts w:ascii="Arial" w:hAnsi="Arial" w:cs="Arial"/>
          <w:sz w:val="28"/>
          <w:szCs w:val="28"/>
        </w:rPr>
      </w:pPr>
      <w:r w:rsidRPr="00C353C5">
        <w:rPr>
          <w:rFonts w:ascii="Arial" w:hAnsi="Arial" w:cs="Arial"/>
          <w:sz w:val="28"/>
          <w:szCs w:val="28"/>
        </w:rPr>
        <w:t xml:space="preserve">Please refer to the guidance </w:t>
      </w:r>
      <w:r w:rsidR="00CC705F">
        <w:rPr>
          <w:rFonts w:ascii="Arial" w:hAnsi="Arial" w:cs="Arial"/>
          <w:sz w:val="28"/>
          <w:szCs w:val="28"/>
        </w:rPr>
        <w:t xml:space="preserve">on the </w:t>
      </w:r>
      <w:hyperlink r:id="rId9" w:history="1">
        <w:r w:rsidR="00ED2AFC" w:rsidRPr="00E1311F">
          <w:rPr>
            <w:rStyle w:val="Hyperlink"/>
            <w:rFonts w:ascii="Arial" w:hAnsi="Arial" w:cs="Arial"/>
            <w:sz w:val="28"/>
            <w:szCs w:val="28"/>
          </w:rPr>
          <w:t>Inclusion of supplementary data/material within a thesis submission for examination</w:t>
        </w:r>
        <w:r w:rsidR="00ED2AFC" w:rsidRPr="00E1311F" w:rsidDel="00CC705F">
          <w:rPr>
            <w:rStyle w:val="Hyperlink"/>
            <w:rFonts w:ascii="Arial" w:hAnsi="Arial" w:cs="Arial"/>
            <w:sz w:val="28"/>
            <w:szCs w:val="28"/>
          </w:rPr>
          <w:t xml:space="preserve"> </w:t>
        </w:r>
        <w:r w:rsidR="00ED2AFC" w:rsidRPr="00E1311F">
          <w:rPr>
            <w:rStyle w:val="Hyperlink"/>
            <w:rFonts w:ascii="Arial" w:hAnsi="Arial" w:cs="Arial"/>
            <w:sz w:val="28"/>
            <w:szCs w:val="28"/>
          </w:rPr>
          <w:t>page</w:t>
        </w:r>
      </w:hyperlink>
      <w:r w:rsidR="00ED2AFC">
        <w:rPr>
          <w:rFonts w:ascii="Arial" w:hAnsi="Arial" w:cs="Arial"/>
          <w:sz w:val="28"/>
          <w:szCs w:val="28"/>
        </w:rPr>
        <w:t>.</w:t>
      </w:r>
    </w:p>
    <w:p w14:paraId="14F224B0" w14:textId="77777777" w:rsidR="008A5F6D" w:rsidRPr="00C353C5" w:rsidRDefault="008A5F6D" w:rsidP="00C353C5">
      <w:pPr>
        <w:rPr>
          <w:rFonts w:ascii="Arial" w:hAnsi="Arial" w:cs="Arial"/>
          <w:sz w:val="28"/>
          <w:szCs w:val="28"/>
        </w:rPr>
      </w:pPr>
    </w:p>
    <w:p w14:paraId="05861DCC" w14:textId="33C4B3A5" w:rsidR="00736084" w:rsidRPr="00C353C5" w:rsidRDefault="00736084" w:rsidP="00C353C5">
      <w:pPr>
        <w:rPr>
          <w:rFonts w:ascii="Arial" w:hAnsi="Arial" w:cs="Arial"/>
          <w:sz w:val="28"/>
          <w:szCs w:val="28"/>
        </w:rPr>
      </w:pPr>
      <w:r w:rsidRPr="00C353C5">
        <w:rPr>
          <w:rFonts w:ascii="Arial" w:hAnsi="Arial" w:cs="Arial"/>
          <w:sz w:val="28"/>
          <w:szCs w:val="28"/>
        </w:rPr>
        <w:t xml:space="preserve">Candidate </w:t>
      </w:r>
      <w:r w:rsidR="004369A3" w:rsidRPr="00C353C5">
        <w:rPr>
          <w:rFonts w:ascii="Arial" w:hAnsi="Arial" w:cs="Arial"/>
          <w:sz w:val="28"/>
          <w:szCs w:val="28"/>
        </w:rPr>
        <w:t>name</w:t>
      </w:r>
      <w:r w:rsidRPr="00C353C5">
        <w:rPr>
          <w:rFonts w:ascii="Arial" w:hAnsi="Arial" w:cs="Arial"/>
          <w:sz w:val="28"/>
          <w:szCs w:val="28"/>
        </w:rPr>
        <w:t>:</w:t>
      </w:r>
    </w:p>
    <w:p w14:paraId="0531DC9A" w14:textId="77777777" w:rsidR="00736084" w:rsidRPr="00C353C5" w:rsidRDefault="00736084" w:rsidP="00C353C5">
      <w:pPr>
        <w:rPr>
          <w:rFonts w:ascii="Arial" w:hAnsi="Arial" w:cs="Arial"/>
          <w:sz w:val="28"/>
          <w:szCs w:val="28"/>
        </w:rPr>
      </w:pPr>
    </w:p>
    <w:p w14:paraId="4CCDD833" w14:textId="730D40ED" w:rsidR="00736084" w:rsidRPr="00C353C5" w:rsidRDefault="00736084" w:rsidP="00C353C5">
      <w:pPr>
        <w:rPr>
          <w:rFonts w:ascii="Arial" w:hAnsi="Arial" w:cs="Arial"/>
          <w:sz w:val="28"/>
          <w:szCs w:val="28"/>
        </w:rPr>
      </w:pPr>
      <w:r w:rsidRPr="00C353C5">
        <w:rPr>
          <w:rFonts w:ascii="Arial" w:hAnsi="Arial" w:cs="Arial"/>
          <w:sz w:val="28"/>
          <w:szCs w:val="28"/>
        </w:rPr>
        <w:t xml:space="preserve">Student ID </w:t>
      </w:r>
      <w:r w:rsidR="004369A3">
        <w:rPr>
          <w:rFonts w:ascii="Arial" w:hAnsi="Arial" w:cs="Arial"/>
          <w:sz w:val="28"/>
          <w:szCs w:val="28"/>
        </w:rPr>
        <w:t>n</w:t>
      </w:r>
      <w:r w:rsidRPr="00C353C5">
        <w:rPr>
          <w:rFonts w:ascii="Arial" w:hAnsi="Arial" w:cs="Arial"/>
          <w:sz w:val="28"/>
          <w:szCs w:val="28"/>
        </w:rPr>
        <w:t>umber</w:t>
      </w:r>
      <w:r w:rsidR="00CE0738" w:rsidRPr="00C353C5">
        <w:rPr>
          <w:rFonts w:ascii="Arial" w:hAnsi="Arial" w:cs="Arial"/>
          <w:sz w:val="28"/>
          <w:szCs w:val="28"/>
        </w:rPr>
        <w:t>:</w:t>
      </w:r>
    </w:p>
    <w:p w14:paraId="6D59A329" w14:textId="77777777" w:rsidR="00736084" w:rsidRPr="00C353C5" w:rsidRDefault="00736084" w:rsidP="00C353C5">
      <w:pPr>
        <w:rPr>
          <w:rFonts w:ascii="Arial" w:hAnsi="Arial" w:cs="Arial"/>
          <w:sz w:val="28"/>
          <w:szCs w:val="28"/>
        </w:rPr>
      </w:pPr>
    </w:p>
    <w:p w14:paraId="22D53D61" w14:textId="2F9E5BE3" w:rsidR="00736084" w:rsidRPr="00C353C5" w:rsidRDefault="00736084" w:rsidP="00C353C5">
      <w:pPr>
        <w:rPr>
          <w:rFonts w:ascii="Arial" w:hAnsi="Arial" w:cs="Arial"/>
          <w:sz w:val="28"/>
          <w:szCs w:val="28"/>
        </w:rPr>
      </w:pPr>
      <w:r w:rsidRPr="00C353C5">
        <w:rPr>
          <w:rFonts w:ascii="Arial" w:hAnsi="Arial" w:cs="Arial"/>
          <w:sz w:val="28"/>
          <w:szCs w:val="28"/>
        </w:rPr>
        <w:t>School</w:t>
      </w:r>
      <w:r w:rsidR="00CE0738" w:rsidRPr="00C353C5">
        <w:rPr>
          <w:rFonts w:ascii="Arial" w:hAnsi="Arial" w:cs="Arial"/>
          <w:sz w:val="28"/>
          <w:szCs w:val="28"/>
        </w:rPr>
        <w:t>/faculty:</w:t>
      </w:r>
    </w:p>
    <w:p w14:paraId="09CF1C2F" w14:textId="77777777" w:rsidR="00DF7CA3" w:rsidRPr="00C353C5" w:rsidRDefault="00DF7CA3" w:rsidP="00C353C5">
      <w:pPr>
        <w:rPr>
          <w:rFonts w:ascii="Arial" w:hAnsi="Arial" w:cs="Arial"/>
          <w:sz w:val="28"/>
          <w:szCs w:val="28"/>
        </w:rPr>
      </w:pPr>
    </w:p>
    <w:p w14:paraId="7B6323DD" w14:textId="2FFB3050" w:rsidR="00CE0738" w:rsidRPr="00C353C5" w:rsidRDefault="00CE0738" w:rsidP="00C353C5">
      <w:pPr>
        <w:rPr>
          <w:rFonts w:ascii="Arial" w:hAnsi="Arial" w:cs="Arial"/>
          <w:sz w:val="28"/>
          <w:szCs w:val="28"/>
        </w:rPr>
      </w:pPr>
      <w:r w:rsidRPr="00C353C5">
        <w:rPr>
          <w:rFonts w:ascii="Arial" w:hAnsi="Arial" w:cs="Arial"/>
          <w:sz w:val="28"/>
          <w:szCs w:val="28"/>
        </w:rPr>
        <w:t>Data/material to be included as supplementary material:</w:t>
      </w:r>
    </w:p>
    <w:p w14:paraId="2563E1C7" w14:textId="77777777" w:rsidR="00CE0738" w:rsidRPr="00C353C5" w:rsidRDefault="00CE0738" w:rsidP="00C353C5">
      <w:pPr>
        <w:rPr>
          <w:rFonts w:ascii="Arial" w:hAnsi="Arial" w:cs="Arial"/>
          <w:sz w:val="28"/>
          <w:szCs w:val="28"/>
        </w:rPr>
      </w:pPr>
    </w:p>
    <w:p w14:paraId="03D958F4" w14:textId="77777777" w:rsidR="00CE0738" w:rsidRPr="00C353C5" w:rsidRDefault="00CE0738" w:rsidP="00C353C5">
      <w:pPr>
        <w:rPr>
          <w:rFonts w:ascii="Arial" w:hAnsi="Arial" w:cs="Arial"/>
          <w:sz w:val="28"/>
          <w:szCs w:val="28"/>
        </w:rPr>
      </w:pPr>
    </w:p>
    <w:p w14:paraId="44362AF5" w14:textId="77777777" w:rsidR="00CE0738" w:rsidRPr="00C353C5" w:rsidRDefault="00CE0738" w:rsidP="00C353C5">
      <w:pPr>
        <w:rPr>
          <w:rFonts w:ascii="Arial" w:hAnsi="Arial" w:cs="Arial"/>
          <w:sz w:val="28"/>
          <w:szCs w:val="28"/>
        </w:rPr>
      </w:pPr>
      <w:r w:rsidRPr="00C353C5">
        <w:rPr>
          <w:rFonts w:ascii="Arial" w:hAnsi="Arial" w:cs="Arial"/>
          <w:sz w:val="28"/>
          <w:szCs w:val="28"/>
        </w:rPr>
        <w:t xml:space="preserve">Reasons for inclusion of this supplementary material: </w:t>
      </w:r>
    </w:p>
    <w:p w14:paraId="6D1ADA2F" w14:textId="77777777" w:rsidR="00CE0738" w:rsidRPr="00C353C5" w:rsidRDefault="00CE0738" w:rsidP="00C353C5">
      <w:pPr>
        <w:rPr>
          <w:rFonts w:ascii="Arial" w:hAnsi="Arial" w:cs="Arial"/>
          <w:sz w:val="28"/>
          <w:szCs w:val="28"/>
        </w:rPr>
      </w:pPr>
    </w:p>
    <w:p w14:paraId="3A312D78" w14:textId="77777777" w:rsidR="00CE0738" w:rsidRPr="00C353C5" w:rsidRDefault="00CE0738" w:rsidP="00C353C5">
      <w:pPr>
        <w:rPr>
          <w:rFonts w:ascii="Arial" w:hAnsi="Arial" w:cs="Arial"/>
          <w:sz w:val="28"/>
          <w:szCs w:val="28"/>
        </w:rPr>
      </w:pPr>
    </w:p>
    <w:p w14:paraId="0BAA19C2" w14:textId="77777777" w:rsidR="00CE0738" w:rsidRPr="00C353C5" w:rsidRDefault="00CE0738" w:rsidP="00C353C5">
      <w:pPr>
        <w:rPr>
          <w:rFonts w:ascii="Arial" w:hAnsi="Arial" w:cs="Arial"/>
          <w:sz w:val="28"/>
          <w:szCs w:val="28"/>
        </w:rPr>
      </w:pPr>
      <w:r w:rsidRPr="00C353C5">
        <w:rPr>
          <w:rFonts w:ascii="Arial" w:hAnsi="Arial" w:cs="Arial"/>
          <w:sz w:val="28"/>
          <w:szCs w:val="28"/>
        </w:rPr>
        <w:t>Accessibility: Any advice on the accessibility of the materials and/or any additional software required to open the files.</w:t>
      </w:r>
    </w:p>
    <w:p w14:paraId="17AACDB1" w14:textId="77777777" w:rsidR="00CE0738" w:rsidRPr="00C353C5" w:rsidRDefault="00CE0738" w:rsidP="00C353C5">
      <w:pPr>
        <w:rPr>
          <w:rFonts w:ascii="Arial" w:hAnsi="Arial" w:cs="Arial"/>
          <w:sz w:val="28"/>
          <w:szCs w:val="28"/>
        </w:rPr>
      </w:pPr>
    </w:p>
    <w:p w14:paraId="0EA1CB35" w14:textId="77777777" w:rsidR="00CE0738" w:rsidRPr="00C353C5" w:rsidRDefault="00CE0738" w:rsidP="00C353C5">
      <w:pPr>
        <w:rPr>
          <w:rFonts w:ascii="Arial" w:hAnsi="Arial" w:cs="Arial"/>
          <w:sz w:val="28"/>
          <w:szCs w:val="28"/>
        </w:rPr>
      </w:pPr>
    </w:p>
    <w:p w14:paraId="6FFD63CD" w14:textId="52792CE7" w:rsidR="00CE0738" w:rsidRPr="00C353C5" w:rsidRDefault="00CE0738" w:rsidP="00C353C5">
      <w:pPr>
        <w:rPr>
          <w:rFonts w:ascii="Arial" w:hAnsi="Arial" w:cs="Arial"/>
          <w:sz w:val="28"/>
          <w:szCs w:val="28"/>
        </w:rPr>
      </w:pPr>
      <w:r w:rsidRPr="00C353C5">
        <w:rPr>
          <w:rFonts w:ascii="Arial" w:hAnsi="Arial" w:cs="Arial"/>
          <w:sz w:val="28"/>
          <w:szCs w:val="28"/>
        </w:rPr>
        <w:t>Any other information:</w:t>
      </w:r>
    </w:p>
    <w:p w14:paraId="767A7653" w14:textId="77777777" w:rsidR="00CE0738" w:rsidRPr="00C353C5" w:rsidRDefault="00CE0738" w:rsidP="00C353C5">
      <w:pPr>
        <w:rPr>
          <w:rFonts w:ascii="Arial" w:hAnsi="Arial" w:cs="Arial"/>
          <w:sz w:val="28"/>
          <w:szCs w:val="28"/>
        </w:rPr>
      </w:pPr>
    </w:p>
    <w:p w14:paraId="26F19050" w14:textId="1C3A2388" w:rsidR="00DF7CA3" w:rsidRPr="00C353C5" w:rsidRDefault="00DF7CA3" w:rsidP="00C353C5">
      <w:pPr>
        <w:rPr>
          <w:rFonts w:ascii="Arial" w:hAnsi="Arial" w:cs="Arial"/>
          <w:sz w:val="28"/>
          <w:szCs w:val="28"/>
        </w:rPr>
      </w:pPr>
    </w:p>
    <w:p w14:paraId="7DC7D65E" w14:textId="510308B3" w:rsidR="008A5F6D" w:rsidRPr="00C353C5" w:rsidRDefault="008A5F6D" w:rsidP="00C353C5">
      <w:pPr>
        <w:rPr>
          <w:rFonts w:ascii="Arial" w:hAnsi="Arial" w:cs="Arial"/>
          <w:sz w:val="28"/>
          <w:szCs w:val="28"/>
        </w:rPr>
      </w:pPr>
      <w:r w:rsidRPr="00C353C5">
        <w:rPr>
          <w:rFonts w:ascii="Arial" w:hAnsi="Arial" w:cs="Arial"/>
          <w:sz w:val="28"/>
          <w:szCs w:val="28"/>
        </w:rPr>
        <w:t xml:space="preserve">I confirm the following in relation to the information </w:t>
      </w:r>
      <w:r w:rsidR="003D41FA">
        <w:rPr>
          <w:rFonts w:ascii="Arial" w:hAnsi="Arial" w:cs="Arial"/>
          <w:sz w:val="28"/>
          <w:szCs w:val="28"/>
        </w:rPr>
        <w:t>on this form</w:t>
      </w:r>
      <w:r w:rsidRPr="00C353C5">
        <w:rPr>
          <w:rFonts w:ascii="Arial" w:hAnsi="Arial" w:cs="Arial"/>
          <w:sz w:val="28"/>
          <w:szCs w:val="28"/>
        </w:rPr>
        <w:t>:</w:t>
      </w:r>
    </w:p>
    <w:p w14:paraId="7677D386" w14:textId="77777777" w:rsidR="008A5F6D" w:rsidRPr="00C353C5" w:rsidRDefault="008A5F6D" w:rsidP="00C353C5">
      <w:pPr>
        <w:rPr>
          <w:rFonts w:ascii="Arial" w:hAnsi="Arial" w:cs="Arial"/>
          <w:sz w:val="28"/>
          <w:szCs w:val="28"/>
        </w:rPr>
      </w:pPr>
    </w:p>
    <w:p w14:paraId="1FBC9A1E" w14:textId="77777777" w:rsidR="00CE0738" w:rsidRPr="00C353C5" w:rsidRDefault="00CE0738" w:rsidP="00C353C5">
      <w:pPr>
        <w:rPr>
          <w:rFonts w:ascii="Arial" w:hAnsi="Arial" w:cs="Arial"/>
          <w:sz w:val="28"/>
          <w:szCs w:val="28"/>
        </w:rPr>
      </w:pPr>
      <w:r w:rsidRPr="00C353C5">
        <w:rPr>
          <w:rFonts w:ascii="Arial" w:hAnsi="Arial" w:cs="Arial"/>
          <w:sz w:val="28"/>
          <w:szCs w:val="28"/>
        </w:rPr>
        <w:t>The thesis stands alone and is intelligible and examinable without the supplementary data/material</w:t>
      </w:r>
    </w:p>
    <w:p w14:paraId="21713ADB" w14:textId="2E0BCB2B" w:rsidR="00CE0738" w:rsidRPr="00062DFF" w:rsidRDefault="00CE0738" w:rsidP="00C353C5">
      <w:pPr>
        <w:rPr>
          <w:rFonts w:ascii="Arial" w:hAnsi="Arial" w:cs="Arial"/>
          <w:b/>
          <w:bCs/>
          <w:sz w:val="28"/>
          <w:szCs w:val="28"/>
        </w:rPr>
      </w:pPr>
      <w:r w:rsidRPr="00062DFF">
        <w:rPr>
          <w:rFonts w:ascii="Arial" w:hAnsi="Arial" w:cs="Arial"/>
          <w:b/>
          <w:bCs/>
          <w:sz w:val="28"/>
          <w:szCs w:val="28"/>
        </w:rPr>
        <w:t>Y/N</w:t>
      </w:r>
    </w:p>
    <w:p w14:paraId="0FEBA1C1" w14:textId="77777777" w:rsidR="00CE0738" w:rsidRPr="00C353C5" w:rsidRDefault="00CE0738" w:rsidP="00C353C5">
      <w:pPr>
        <w:rPr>
          <w:rFonts w:ascii="Arial" w:hAnsi="Arial" w:cs="Arial"/>
          <w:sz w:val="28"/>
          <w:szCs w:val="28"/>
        </w:rPr>
      </w:pPr>
    </w:p>
    <w:p w14:paraId="5DA91372" w14:textId="77777777" w:rsidR="00CE0738" w:rsidRPr="00C353C5" w:rsidRDefault="00CE0738" w:rsidP="00C353C5">
      <w:pPr>
        <w:rPr>
          <w:rFonts w:ascii="Arial" w:hAnsi="Arial" w:cs="Arial"/>
          <w:sz w:val="28"/>
          <w:szCs w:val="28"/>
        </w:rPr>
      </w:pPr>
      <w:r w:rsidRPr="00C353C5">
        <w:rPr>
          <w:rFonts w:ascii="Arial" w:hAnsi="Arial" w:cs="Arial"/>
          <w:sz w:val="28"/>
          <w:szCs w:val="28"/>
        </w:rPr>
        <w:t>The University guidelines for the handling and storage of data have been followed and sharing of this content is consistent with the approach outlined in ethics review and any contractual agreements and University guidelines for sharing of data</w:t>
      </w:r>
    </w:p>
    <w:p w14:paraId="2E849201" w14:textId="77777777" w:rsidR="00CE0738" w:rsidRPr="00062DFF" w:rsidRDefault="00CE0738" w:rsidP="00C353C5">
      <w:pPr>
        <w:rPr>
          <w:rFonts w:ascii="Arial" w:hAnsi="Arial" w:cs="Arial"/>
          <w:b/>
          <w:bCs/>
          <w:sz w:val="28"/>
          <w:szCs w:val="28"/>
        </w:rPr>
      </w:pPr>
      <w:r w:rsidRPr="00062DFF">
        <w:rPr>
          <w:rFonts w:ascii="Arial" w:hAnsi="Arial" w:cs="Arial"/>
          <w:b/>
          <w:bCs/>
          <w:sz w:val="28"/>
          <w:szCs w:val="28"/>
        </w:rPr>
        <w:lastRenderedPageBreak/>
        <w:t>Y/N</w:t>
      </w:r>
    </w:p>
    <w:p w14:paraId="1B4483E4" w14:textId="77777777" w:rsidR="00CE0738" w:rsidRPr="00C353C5" w:rsidRDefault="00CE0738" w:rsidP="00C353C5">
      <w:pPr>
        <w:rPr>
          <w:rFonts w:ascii="Arial" w:hAnsi="Arial" w:cs="Arial"/>
          <w:sz w:val="28"/>
          <w:szCs w:val="28"/>
        </w:rPr>
      </w:pPr>
    </w:p>
    <w:p w14:paraId="73D203C5" w14:textId="77777777" w:rsidR="00CE0738" w:rsidRPr="00C353C5" w:rsidRDefault="00CE0738" w:rsidP="00C353C5">
      <w:pPr>
        <w:rPr>
          <w:rFonts w:ascii="Arial" w:hAnsi="Arial" w:cs="Arial"/>
          <w:sz w:val="28"/>
          <w:szCs w:val="28"/>
        </w:rPr>
      </w:pPr>
      <w:r w:rsidRPr="00C353C5">
        <w:rPr>
          <w:rFonts w:ascii="Arial" w:hAnsi="Arial" w:cs="Arial"/>
          <w:sz w:val="28"/>
          <w:szCs w:val="28"/>
        </w:rPr>
        <w:t>We will assess whether this supplementary data/material should be kept and appropriate arrangements for deposit will be made before the PGR leaves the University.</w:t>
      </w:r>
    </w:p>
    <w:p w14:paraId="710CABB3" w14:textId="77777777" w:rsidR="00CE0738" w:rsidRPr="00062DFF" w:rsidRDefault="00CE0738" w:rsidP="00C353C5">
      <w:pPr>
        <w:rPr>
          <w:rFonts w:ascii="Arial" w:hAnsi="Arial" w:cs="Arial"/>
          <w:b/>
          <w:bCs/>
          <w:sz w:val="28"/>
          <w:szCs w:val="28"/>
        </w:rPr>
      </w:pPr>
      <w:r w:rsidRPr="00062DFF">
        <w:rPr>
          <w:rFonts w:ascii="Arial" w:hAnsi="Arial" w:cs="Arial"/>
          <w:b/>
          <w:bCs/>
          <w:sz w:val="28"/>
          <w:szCs w:val="28"/>
        </w:rPr>
        <w:t>Y/N</w:t>
      </w:r>
    </w:p>
    <w:p w14:paraId="5AE789D0" w14:textId="77777777" w:rsidR="00CE0738" w:rsidRPr="00C353C5" w:rsidRDefault="00CE0738" w:rsidP="00C353C5">
      <w:pPr>
        <w:rPr>
          <w:rFonts w:ascii="Arial" w:hAnsi="Arial" w:cs="Arial"/>
          <w:sz w:val="28"/>
          <w:szCs w:val="28"/>
        </w:rPr>
      </w:pPr>
    </w:p>
    <w:p w14:paraId="64DACAE8" w14:textId="359925FC" w:rsidR="008A5F6D" w:rsidRPr="00C353C5" w:rsidRDefault="00062DFF" w:rsidP="00C353C5">
      <w:pPr>
        <w:rPr>
          <w:rFonts w:ascii="Arial" w:hAnsi="Arial" w:cs="Arial"/>
          <w:sz w:val="28"/>
          <w:szCs w:val="28"/>
        </w:rPr>
      </w:pPr>
      <w:r w:rsidRPr="00C353C5">
        <w:rPr>
          <w:rFonts w:ascii="Arial" w:hAnsi="Arial" w:cs="Arial"/>
          <w:sz w:val="28"/>
          <w:szCs w:val="28"/>
        </w:rPr>
        <w:t>Signatures</w:t>
      </w:r>
    </w:p>
    <w:p w14:paraId="6E71C37A" w14:textId="77777777" w:rsidR="00CE0738" w:rsidRPr="00C353C5" w:rsidRDefault="00CE0738" w:rsidP="00C353C5">
      <w:pPr>
        <w:rPr>
          <w:rFonts w:ascii="Arial" w:hAnsi="Arial" w:cs="Arial"/>
          <w:sz w:val="28"/>
          <w:szCs w:val="28"/>
        </w:rPr>
      </w:pPr>
    </w:p>
    <w:p w14:paraId="348A60F0" w14:textId="5A09B1C0" w:rsidR="00CE0738" w:rsidRPr="00C353C5" w:rsidRDefault="00CE0738" w:rsidP="00C353C5">
      <w:pPr>
        <w:rPr>
          <w:rFonts w:ascii="Arial" w:hAnsi="Arial" w:cs="Arial"/>
          <w:sz w:val="28"/>
          <w:szCs w:val="28"/>
        </w:rPr>
      </w:pPr>
      <w:r w:rsidRPr="00C353C5">
        <w:rPr>
          <w:rFonts w:ascii="Arial" w:hAnsi="Arial" w:cs="Arial"/>
          <w:sz w:val="28"/>
          <w:szCs w:val="28"/>
        </w:rPr>
        <w:t>Candidate</w:t>
      </w:r>
      <w:r w:rsidR="00062DFF">
        <w:rPr>
          <w:rFonts w:ascii="Arial" w:hAnsi="Arial" w:cs="Arial"/>
          <w:sz w:val="28"/>
          <w:szCs w:val="28"/>
        </w:rPr>
        <w:t>:</w:t>
      </w:r>
    </w:p>
    <w:p w14:paraId="47527939" w14:textId="77777777" w:rsidR="00CE0738" w:rsidRPr="00C353C5" w:rsidRDefault="00CE0738" w:rsidP="00C353C5">
      <w:pPr>
        <w:rPr>
          <w:rFonts w:ascii="Arial" w:hAnsi="Arial" w:cs="Arial"/>
          <w:sz w:val="28"/>
          <w:szCs w:val="28"/>
        </w:rPr>
      </w:pPr>
    </w:p>
    <w:p w14:paraId="48C6C22D" w14:textId="77777777" w:rsidR="00CE0738" w:rsidRPr="00C353C5" w:rsidRDefault="00CE0738" w:rsidP="00C353C5">
      <w:pPr>
        <w:rPr>
          <w:rFonts w:ascii="Arial" w:hAnsi="Arial" w:cs="Arial"/>
          <w:sz w:val="28"/>
          <w:szCs w:val="28"/>
        </w:rPr>
      </w:pPr>
    </w:p>
    <w:p w14:paraId="6DE4FE2B" w14:textId="77777777" w:rsidR="00EE6F52" w:rsidRPr="00C353C5" w:rsidRDefault="00EE6F52" w:rsidP="00C353C5">
      <w:pPr>
        <w:rPr>
          <w:rFonts w:ascii="Arial" w:hAnsi="Arial" w:cs="Arial"/>
          <w:sz w:val="28"/>
          <w:szCs w:val="28"/>
        </w:rPr>
      </w:pPr>
    </w:p>
    <w:p w14:paraId="3BB5B78C" w14:textId="40F4F85A" w:rsidR="00CE0738" w:rsidRPr="00C353C5" w:rsidRDefault="00CE0738" w:rsidP="00C353C5">
      <w:pPr>
        <w:rPr>
          <w:rFonts w:ascii="Arial" w:hAnsi="Arial" w:cs="Arial"/>
          <w:sz w:val="28"/>
          <w:szCs w:val="28"/>
        </w:rPr>
      </w:pPr>
      <w:r w:rsidRPr="00C353C5">
        <w:rPr>
          <w:rFonts w:ascii="Arial" w:hAnsi="Arial" w:cs="Arial"/>
          <w:sz w:val="28"/>
          <w:szCs w:val="28"/>
        </w:rPr>
        <w:t>Supervisor</w:t>
      </w:r>
      <w:r w:rsidR="00062DFF">
        <w:rPr>
          <w:rFonts w:ascii="Arial" w:hAnsi="Arial" w:cs="Arial"/>
          <w:sz w:val="28"/>
          <w:szCs w:val="28"/>
        </w:rPr>
        <w:t>:</w:t>
      </w:r>
    </w:p>
    <w:p w14:paraId="45ED2D35" w14:textId="77777777" w:rsidR="00CE0738" w:rsidRPr="00C353C5" w:rsidRDefault="00CE0738" w:rsidP="00C353C5">
      <w:pPr>
        <w:rPr>
          <w:rFonts w:ascii="Arial" w:hAnsi="Arial" w:cs="Arial"/>
          <w:sz w:val="28"/>
          <w:szCs w:val="28"/>
        </w:rPr>
      </w:pPr>
    </w:p>
    <w:p w14:paraId="2DA77329" w14:textId="77777777" w:rsidR="00EE6F52" w:rsidRPr="00C353C5" w:rsidRDefault="00EE6F52" w:rsidP="00C353C5">
      <w:pPr>
        <w:rPr>
          <w:rFonts w:ascii="Arial" w:hAnsi="Arial" w:cs="Arial"/>
          <w:sz w:val="28"/>
          <w:szCs w:val="28"/>
        </w:rPr>
      </w:pPr>
    </w:p>
    <w:p w14:paraId="1A79B22E" w14:textId="77777777" w:rsidR="00CE0738" w:rsidRPr="00C353C5" w:rsidRDefault="00CE0738" w:rsidP="00C353C5">
      <w:pPr>
        <w:rPr>
          <w:rFonts w:ascii="Arial" w:hAnsi="Arial" w:cs="Arial"/>
          <w:sz w:val="28"/>
          <w:szCs w:val="28"/>
        </w:rPr>
      </w:pPr>
    </w:p>
    <w:p w14:paraId="6EA27C03" w14:textId="35211883" w:rsidR="00A251FB" w:rsidRPr="00B72089" w:rsidRDefault="00CE0738" w:rsidP="00B72089">
      <w:pPr>
        <w:rPr>
          <w:rFonts w:ascii="Arial" w:hAnsi="Arial" w:cs="Arial"/>
          <w:sz w:val="28"/>
          <w:szCs w:val="28"/>
        </w:rPr>
      </w:pPr>
      <w:r w:rsidRPr="00C353C5">
        <w:rPr>
          <w:rFonts w:ascii="Arial" w:hAnsi="Arial" w:cs="Arial"/>
          <w:sz w:val="28"/>
          <w:szCs w:val="28"/>
        </w:rPr>
        <w:t>Director of PGR Studies</w:t>
      </w:r>
      <w:r w:rsidR="00062DFF">
        <w:rPr>
          <w:rFonts w:ascii="Arial" w:hAnsi="Arial" w:cs="Arial"/>
          <w:sz w:val="28"/>
          <w:szCs w:val="28"/>
        </w:rPr>
        <w:t>:</w:t>
      </w:r>
    </w:p>
    <w:sectPr w:rsidR="00A251FB" w:rsidRPr="00B72089" w:rsidSect="007E4949">
      <w:pgSz w:w="11907" w:h="16840" w:code="9"/>
      <w:pgMar w:top="426" w:right="1008" w:bottom="142" w:left="1008" w:header="706" w:footer="706" w:gutter="144"/>
      <w:paperSrc w:first="2"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21BF" w14:textId="77777777" w:rsidR="00B9271D" w:rsidRDefault="00B9271D">
      <w:r>
        <w:separator/>
      </w:r>
    </w:p>
  </w:endnote>
  <w:endnote w:type="continuationSeparator" w:id="0">
    <w:p w14:paraId="5E90A84C" w14:textId="77777777" w:rsidR="00B9271D" w:rsidRDefault="00B9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9D9B" w14:textId="77777777" w:rsidR="00B9271D" w:rsidRDefault="00B9271D">
      <w:r>
        <w:separator/>
      </w:r>
    </w:p>
  </w:footnote>
  <w:footnote w:type="continuationSeparator" w:id="0">
    <w:p w14:paraId="54C10848" w14:textId="77777777" w:rsidR="00B9271D" w:rsidRDefault="00B9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6D9"/>
    <w:multiLevelType w:val="hybridMultilevel"/>
    <w:tmpl w:val="81E6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3351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EA87D5A"/>
    <w:multiLevelType w:val="hybridMultilevel"/>
    <w:tmpl w:val="DD5E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C29C2"/>
    <w:multiLevelType w:val="hybridMultilevel"/>
    <w:tmpl w:val="A4BE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815FD"/>
    <w:multiLevelType w:val="hybridMultilevel"/>
    <w:tmpl w:val="595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769886">
    <w:abstractNumId w:val="1"/>
  </w:num>
  <w:num w:numId="2" w16cid:durableId="433063559">
    <w:abstractNumId w:val="2"/>
  </w:num>
  <w:num w:numId="3" w16cid:durableId="1836068986">
    <w:abstractNumId w:val="0"/>
  </w:num>
  <w:num w:numId="4" w16cid:durableId="1796945340">
    <w:abstractNumId w:val="4"/>
  </w:num>
  <w:num w:numId="5" w16cid:durableId="101326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E3"/>
    <w:rsid w:val="00010B1F"/>
    <w:rsid w:val="00033F33"/>
    <w:rsid w:val="00062DFF"/>
    <w:rsid w:val="000664B8"/>
    <w:rsid w:val="00086653"/>
    <w:rsid w:val="000C09EE"/>
    <w:rsid w:val="00153165"/>
    <w:rsid w:val="00171EE1"/>
    <w:rsid w:val="00176021"/>
    <w:rsid w:val="00194B78"/>
    <w:rsid w:val="001A1C85"/>
    <w:rsid w:val="001A3B1E"/>
    <w:rsid w:val="001A5EE3"/>
    <w:rsid w:val="001B12D2"/>
    <w:rsid w:val="001B2405"/>
    <w:rsid w:val="001C7B44"/>
    <w:rsid w:val="002019FF"/>
    <w:rsid w:val="00206243"/>
    <w:rsid w:val="00207C23"/>
    <w:rsid w:val="002A359E"/>
    <w:rsid w:val="002B6C82"/>
    <w:rsid w:val="002D2192"/>
    <w:rsid w:val="003011D7"/>
    <w:rsid w:val="00357ABA"/>
    <w:rsid w:val="00386D30"/>
    <w:rsid w:val="00390809"/>
    <w:rsid w:val="003A1B78"/>
    <w:rsid w:val="003D41FA"/>
    <w:rsid w:val="00420489"/>
    <w:rsid w:val="004369A3"/>
    <w:rsid w:val="004509F6"/>
    <w:rsid w:val="004B2228"/>
    <w:rsid w:val="004E4A64"/>
    <w:rsid w:val="004F4B4B"/>
    <w:rsid w:val="00500624"/>
    <w:rsid w:val="005428B5"/>
    <w:rsid w:val="00581D7B"/>
    <w:rsid w:val="005F3EFE"/>
    <w:rsid w:val="006651DA"/>
    <w:rsid w:val="006F6B3D"/>
    <w:rsid w:val="00702A9B"/>
    <w:rsid w:val="00736084"/>
    <w:rsid w:val="007539D8"/>
    <w:rsid w:val="007B70AA"/>
    <w:rsid w:val="007E4949"/>
    <w:rsid w:val="0082641E"/>
    <w:rsid w:val="0083405D"/>
    <w:rsid w:val="00854E91"/>
    <w:rsid w:val="008A5CBE"/>
    <w:rsid w:val="008A5F6D"/>
    <w:rsid w:val="008B709E"/>
    <w:rsid w:val="008C48CF"/>
    <w:rsid w:val="008D3B15"/>
    <w:rsid w:val="009D10E0"/>
    <w:rsid w:val="009D387F"/>
    <w:rsid w:val="009F7D90"/>
    <w:rsid w:val="00A1140F"/>
    <w:rsid w:val="00A251FB"/>
    <w:rsid w:val="00A25D15"/>
    <w:rsid w:val="00A91640"/>
    <w:rsid w:val="00AB5951"/>
    <w:rsid w:val="00AE5DF4"/>
    <w:rsid w:val="00B12BB1"/>
    <w:rsid w:val="00B34FE2"/>
    <w:rsid w:val="00B62419"/>
    <w:rsid w:val="00B665C8"/>
    <w:rsid w:val="00B72089"/>
    <w:rsid w:val="00B83E9C"/>
    <w:rsid w:val="00B9271D"/>
    <w:rsid w:val="00BA3380"/>
    <w:rsid w:val="00BA3F20"/>
    <w:rsid w:val="00BB375D"/>
    <w:rsid w:val="00BB441C"/>
    <w:rsid w:val="00BF6B60"/>
    <w:rsid w:val="00C02E41"/>
    <w:rsid w:val="00C223D8"/>
    <w:rsid w:val="00C353C5"/>
    <w:rsid w:val="00C43FA7"/>
    <w:rsid w:val="00C54339"/>
    <w:rsid w:val="00C95AD1"/>
    <w:rsid w:val="00CC705F"/>
    <w:rsid w:val="00CE0738"/>
    <w:rsid w:val="00D35AC8"/>
    <w:rsid w:val="00D626DE"/>
    <w:rsid w:val="00D64715"/>
    <w:rsid w:val="00D657C8"/>
    <w:rsid w:val="00D90E07"/>
    <w:rsid w:val="00DB0C05"/>
    <w:rsid w:val="00DF7CA3"/>
    <w:rsid w:val="00E1311F"/>
    <w:rsid w:val="00E3782F"/>
    <w:rsid w:val="00E451B7"/>
    <w:rsid w:val="00E61CEF"/>
    <w:rsid w:val="00E67638"/>
    <w:rsid w:val="00E71374"/>
    <w:rsid w:val="00E90E91"/>
    <w:rsid w:val="00ED2AFC"/>
    <w:rsid w:val="00EE6F52"/>
    <w:rsid w:val="00EF0BD5"/>
    <w:rsid w:val="00F03583"/>
    <w:rsid w:val="00F210BF"/>
    <w:rsid w:val="00F3192E"/>
    <w:rsid w:val="00F70885"/>
    <w:rsid w:val="00FB50F7"/>
    <w:rsid w:val="00FD30C9"/>
    <w:rsid w:val="0C057FFD"/>
    <w:rsid w:val="0DC77A8F"/>
    <w:rsid w:val="51596FC9"/>
    <w:rsid w:val="51B6F526"/>
    <w:rsid w:val="6C967539"/>
    <w:rsid w:val="6F7020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606B9"/>
  <w15:chartTrackingRefBased/>
  <w15:docId w15:val="{4CDCB8AD-D6F2-4A51-AD04-B69E109D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qFormat/>
    <w:pPr>
      <w:keepNext/>
      <w:ind w:left="7200" w:firstLine="720"/>
      <w:outlineLvl w:val="0"/>
    </w:pPr>
    <w:rPr>
      <w:b/>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tabs>
        <w:tab w:val="left" w:pos="426"/>
      </w:tabs>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26"/>
        <w:tab w:val="left" w:pos="2410"/>
        <w:tab w:val="left" w:pos="4253"/>
      </w:tabs>
      <w:jc w:val="both"/>
    </w:pPr>
    <w:rPr>
      <w:sz w:val="22"/>
    </w:rPr>
  </w:style>
  <w:style w:type="paragraph" w:styleId="BodyText2">
    <w:name w:val="Body Text 2"/>
    <w:basedOn w:val="Normal"/>
    <w:pPr>
      <w:jc w:val="both"/>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rsid w:val="00AE5DF4"/>
    <w:pPr>
      <w:tabs>
        <w:tab w:val="center" w:pos="4153"/>
        <w:tab w:val="right" w:pos="8306"/>
      </w:tabs>
    </w:pPr>
  </w:style>
  <w:style w:type="paragraph" w:styleId="Footer">
    <w:name w:val="footer"/>
    <w:basedOn w:val="Normal"/>
    <w:rsid w:val="00AE5DF4"/>
    <w:pPr>
      <w:tabs>
        <w:tab w:val="center" w:pos="4153"/>
        <w:tab w:val="right" w:pos="8306"/>
      </w:tabs>
    </w:pPr>
  </w:style>
  <w:style w:type="character" w:styleId="Hyperlink">
    <w:name w:val="Hyperlink"/>
    <w:uiPriority w:val="99"/>
    <w:rsid w:val="005F3EFE"/>
    <w:rPr>
      <w:color w:val="0000FF"/>
      <w:u w:val="single"/>
    </w:rPr>
  </w:style>
  <w:style w:type="paragraph" w:styleId="NormalWeb">
    <w:name w:val="Normal (Web)"/>
    <w:basedOn w:val="Normal"/>
    <w:uiPriority w:val="99"/>
    <w:rsid w:val="005F3EFE"/>
    <w:pPr>
      <w:spacing w:before="100" w:beforeAutospacing="1" w:after="100" w:afterAutospacing="1"/>
    </w:pPr>
    <w:rPr>
      <w:rFonts w:ascii="Arial" w:hAnsi="Arial" w:cs="Arial"/>
      <w:color w:val="000000"/>
      <w:szCs w:val="24"/>
    </w:rPr>
  </w:style>
  <w:style w:type="paragraph" w:customStyle="1" w:styleId="Pa02">
    <w:name w:val="Pa0+2"/>
    <w:basedOn w:val="Normal"/>
    <w:next w:val="Normal"/>
    <w:uiPriority w:val="99"/>
    <w:rsid w:val="005F3EFE"/>
    <w:pPr>
      <w:autoSpaceDE w:val="0"/>
      <w:autoSpaceDN w:val="0"/>
      <w:adjustRightInd w:val="0"/>
      <w:spacing w:line="241" w:lineRule="atLeast"/>
    </w:pPr>
    <w:rPr>
      <w:rFonts w:ascii="Trade Gothic LT Std" w:hAnsi="Trade Gothic LT Std" w:cs="Arial"/>
      <w:szCs w:val="24"/>
      <w:lang w:eastAsia="en-US"/>
    </w:rPr>
  </w:style>
  <w:style w:type="character" w:customStyle="1" w:styleId="A02">
    <w:name w:val="A0+2"/>
    <w:uiPriority w:val="99"/>
    <w:rsid w:val="005F3EFE"/>
    <w:rPr>
      <w:rFonts w:ascii="Trade Gothic LT Std" w:hAnsi="Trade Gothic LT Std" w:cs="Trade Gothic LT Std" w:hint="default"/>
      <w:b/>
      <w:bCs/>
      <w:color w:val="FFFFFF"/>
      <w:sz w:val="40"/>
      <w:szCs w:val="40"/>
    </w:rPr>
  </w:style>
  <w:style w:type="paragraph" w:customStyle="1" w:styleId="MemoText">
    <w:name w:val="MemoText"/>
    <w:rsid w:val="005F3EFE"/>
    <w:pPr>
      <w:jc w:val="both"/>
    </w:pPr>
    <w:rPr>
      <w:rFonts w:ascii="Arial" w:hAnsi="Arial"/>
      <w:sz w:val="24"/>
      <w:lang w:eastAsia="en-GB"/>
    </w:rPr>
  </w:style>
  <w:style w:type="paragraph" w:customStyle="1" w:styleId="RSAParagraph">
    <w:name w:val="RSA Paragraph"/>
    <w:basedOn w:val="Normal"/>
    <w:qFormat/>
    <w:rsid w:val="005F3EFE"/>
    <w:pPr>
      <w:suppressAutoHyphens/>
      <w:spacing w:before="120" w:line="276" w:lineRule="auto"/>
    </w:pPr>
    <w:rPr>
      <w:rFonts w:ascii="Trebuchet MS" w:hAnsi="Trebuchet MS" w:cs="Arial"/>
      <w:sz w:val="22"/>
      <w:szCs w:val="24"/>
      <w:lang w:eastAsia="ar-SA"/>
    </w:rPr>
  </w:style>
  <w:style w:type="paragraph" w:customStyle="1" w:styleId="Default">
    <w:name w:val="Default"/>
    <w:rsid w:val="008B709E"/>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39"/>
    <w:rsid w:val="0017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76021"/>
    <w:rPr>
      <w:vertAlign w:val="superscript"/>
    </w:rPr>
  </w:style>
  <w:style w:type="paragraph" w:styleId="FootnoteText">
    <w:name w:val="footnote text"/>
    <w:basedOn w:val="Normal"/>
    <w:link w:val="FootnoteTextChar"/>
    <w:uiPriority w:val="99"/>
    <w:rsid w:val="00176021"/>
    <w:rPr>
      <w:sz w:val="20"/>
    </w:rPr>
  </w:style>
  <w:style w:type="character" w:customStyle="1" w:styleId="FootnoteTextChar">
    <w:name w:val="Footnote Text Char"/>
    <w:basedOn w:val="DefaultParagraphFont"/>
    <w:link w:val="FootnoteText"/>
    <w:uiPriority w:val="99"/>
    <w:rsid w:val="00176021"/>
  </w:style>
  <w:style w:type="paragraph" w:styleId="CommentSubject">
    <w:name w:val="annotation subject"/>
    <w:basedOn w:val="CommentText"/>
    <w:next w:val="CommentText"/>
    <w:link w:val="CommentSubjectChar"/>
    <w:uiPriority w:val="99"/>
    <w:semiHidden/>
    <w:unhideWhenUsed/>
    <w:rsid w:val="002B6C82"/>
    <w:rPr>
      <w:b/>
      <w:bCs/>
    </w:rPr>
  </w:style>
  <w:style w:type="character" w:customStyle="1" w:styleId="CommentTextChar">
    <w:name w:val="Comment Text Char"/>
    <w:link w:val="CommentText"/>
    <w:semiHidden/>
    <w:rsid w:val="002B6C82"/>
    <w:rPr>
      <w:lang w:eastAsia="en-GB"/>
    </w:rPr>
  </w:style>
  <w:style w:type="character" w:customStyle="1" w:styleId="CommentSubjectChar">
    <w:name w:val="Comment Subject Char"/>
    <w:link w:val="CommentSubject"/>
    <w:uiPriority w:val="99"/>
    <w:semiHidden/>
    <w:rsid w:val="002B6C82"/>
    <w:rPr>
      <w:b/>
      <w:bCs/>
      <w:lang w:eastAsia="en-GB"/>
    </w:rPr>
  </w:style>
  <w:style w:type="paragraph" w:styleId="BalloonText">
    <w:name w:val="Balloon Text"/>
    <w:basedOn w:val="Normal"/>
    <w:link w:val="BalloonTextChar"/>
    <w:uiPriority w:val="99"/>
    <w:semiHidden/>
    <w:unhideWhenUsed/>
    <w:rsid w:val="002B6C82"/>
    <w:rPr>
      <w:rFonts w:ascii="Segoe UI" w:hAnsi="Segoe UI" w:cs="Segoe UI"/>
      <w:sz w:val="18"/>
      <w:szCs w:val="18"/>
    </w:rPr>
  </w:style>
  <w:style w:type="character" w:customStyle="1" w:styleId="BalloonTextChar">
    <w:name w:val="Balloon Text Char"/>
    <w:link w:val="BalloonText"/>
    <w:uiPriority w:val="99"/>
    <w:semiHidden/>
    <w:rsid w:val="002B6C82"/>
    <w:rPr>
      <w:rFonts w:ascii="Segoe UI" w:hAnsi="Segoe UI" w:cs="Segoe UI"/>
      <w:sz w:val="18"/>
      <w:szCs w:val="18"/>
      <w:lang w:eastAsia="en-GB"/>
    </w:rPr>
  </w:style>
  <w:style w:type="character" w:styleId="UnresolvedMention">
    <w:name w:val="Unresolved Mention"/>
    <w:uiPriority w:val="99"/>
    <w:semiHidden/>
    <w:unhideWhenUsed/>
    <w:rsid w:val="00207C23"/>
    <w:rPr>
      <w:color w:val="605E5C"/>
      <w:shd w:val="clear" w:color="auto" w:fill="E1DFDD"/>
    </w:rPr>
  </w:style>
  <w:style w:type="paragraph" w:styleId="ListParagraph">
    <w:name w:val="List Paragraph"/>
    <w:basedOn w:val="Normal"/>
    <w:uiPriority w:val="34"/>
    <w:qFormat/>
    <w:rsid w:val="00DF7CA3"/>
    <w:pPr>
      <w:ind w:left="720"/>
    </w:pPr>
    <w:rPr>
      <w:rFonts w:ascii="Calibri" w:hAnsi="Calibri"/>
      <w:sz w:val="22"/>
      <w:szCs w:val="22"/>
      <w:lang w:eastAsia="en-US"/>
    </w:rPr>
  </w:style>
  <w:style w:type="character" w:styleId="FollowedHyperlink">
    <w:name w:val="FollowedHyperlink"/>
    <w:basedOn w:val="DefaultParagraphFont"/>
    <w:uiPriority w:val="99"/>
    <w:semiHidden/>
    <w:unhideWhenUsed/>
    <w:rsid w:val="00A1140F"/>
    <w:rPr>
      <w:color w:val="954F72" w:themeColor="followedHyperlink"/>
      <w:u w:val="single"/>
    </w:rPr>
  </w:style>
  <w:style w:type="paragraph" w:styleId="Title">
    <w:name w:val="Title"/>
    <w:basedOn w:val="Normal"/>
    <w:next w:val="Normal"/>
    <w:link w:val="TitleChar"/>
    <w:uiPriority w:val="10"/>
    <w:qFormat/>
    <w:rsid w:val="00A114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40F"/>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CC705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s@leed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ents.leeds.ac.uk/postgraduate-research-during-research/doc/supplementary-data-material-in-thesis-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1852-1A00-488E-89D8-5463E920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1480</Characters>
  <Application>Microsoft Office Word</Application>
  <DocSecurity>0</DocSecurity>
  <Lines>12</Lines>
  <Paragraphs>3</Paragraphs>
  <ScaleCrop>false</ScaleCrop>
  <Company>University of Leeds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rdscml</dc:creator>
  <cp:keywords/>
  <cp:lastModifiedBy>Kate Greenwood</cp:lastModifiedBy>
  <cp:revision>5</cp:revision>
  <cp:lastPrinted>2008-10-09T14:46:00Z</cp:lastPrinted>
  <dcterms:created xsi:type="dcterms:W3CDTF">2025-05-20T15:37:00Z</dcterms:created>
  <dcterms:modified xsi:type="dcterms:W3CDTF">2025-05-20T15:38:00Z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2024432524</vt:i4>
  </property>
  <property fmtid="{D5CDD505-2E9C-101B-9397-08002B2CF9AE}" pid="3" name="_EmailSubject">
    <vt:lpwstr>CD form</vt:lpwstr>
  </property>
  <property fmtid="{D5CDD505-2E9C-101B-9397-08002B2CF9AE}" pid="4" name="_AuthorEmail">
    <vt:lpwstr>F.M.Miles@adm.leeds.ac.uk</vt:lpwstr>
  </property>
  <property fmtid="{D5CDD505-2E9C-101B-9397-08002B2CF9AE}" pid="5" name="_AuthorEmailDisplayName">
    <vt:lpwstr>Francesca Miles</vt:lpwstr>
  </property>
  <property fmtid="{D5CDD505-2E9C-101B-9397-08002B2CF9AE}" pid="6" name="_ReviewingToolsShownOnce">
    <vt:lpwstr/>
  </property>
</Properties>
</file>