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6D04F4" w:rsidRPr="006D04F4" w:rsidTr="006D04F4">
        <w:trPr>
          <w:jc w:val="center"/>
        </w:trPr>
        <w:tc>
          <w:tcPr>
            <w:tcW w:w="9016" w:type="dxa"/>
          </w:tcPr>
          <w:p w:rsidR="006D04F4" w:rsidRPr="006D04F4" w:rsidRDefault="006D04F4" w:rsidP="003E13D8">
            <w:r w:rsidRPr="006D04F4">
              <w:rPr>
                <w:noProof/>
                <w:lang w:eastAsia="en-GB"/>
              </w:rPr>
              <w:drawing>
                <wp:inline distT="0" distB="0" distL="0" distR="0">
                  <wp:extent cx="5729605" cy="2802890"/>
                  <wp:effectExtent l="0" t="0" r="4445" b="0"/>
                  <wp:docPr id="14" name="Picture 14" descr="C:\Users\issrc1\Downloads\SES assets - newsletter head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src1\Downloads\SES assets - newsletter header (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9605" cy="2802890"/>
                          </a:xfrm>
                          <a:prstGeom prst="rect">
                            <a:avLst/>
                          </a:prstGeom>
                          <a:noFill/>
                          <a:ln>
                            <a:noFill/>
                          </a:ln>
                        </pic:spPr>
                      </pic:pic>
                    </a:graphicData>
                  </a:graphic>
                </wp:inline>
              </w:drawing>
            </w:r>
          </w:p>
        </w:tc>
      </w:tr>
      <w:tr w:rsidR="006D04F4" w:rsidRPr="006D04F4" w:rsidTr="006D04F4">
        <w:trPr>
          <w:jc w:val="center"/>
        </w:trPr>
        <w:tc>
          <w:tcPr>
            <w:tcW w:w="9016" w:type="dxa"/>
          </w:tcPr>
          <w:p w:rsidR="006D04F4" w:rsidRPr="006D04F4" w:rsidRDefault="006D04F4" w:rsidP="003E13D8">
            <w:r w:rsidRPr="006D04F4">
              <w:rPr>
                <w:noProof/>
                <w:lang w:eastAsia="en-GB"/>
              </w:rPr>
              <w:drawing>
                <wp:inline distT="0" distB="0" distL="0" distR="0" wp14:anchorId="5973A9C2" wp14:editId="45446266">
                  <wp:extent cx="5731510" cy="280041"/>
                  <wp:effectExtent l="0" t="0" r="2540" b="5715"/>
                  <wp:docPr id="9" name="Picture 9" descr="cid:image002.gif@01D47683.AAC44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gif@01D47683.AAC445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31510" cy="280041"/>
                          </a:xfrm>
                          <a:prstGeom prst="rect">
                            <a:avLst/>
                          </a:prstGeom>
                          <a:noFill/>
                          <a:ln>
                            <a:noFill/>
                          </a:ln>
                        </pic:spPr>
                      </pic:pic>
                    </a:graphicData>
                  </a:graphic>
                </wp:inline>
              </w:drawing>
            </w:r>
          </w:p>
        </w:tc>
      </w:tr>
      <w:tr w:rsidR="006D04F4" w:rsidRPr="006D04F4" w:rsidTr="006D04F4">
        <w:trPr>
          <w:jc w:val="center"/>
        </w:trPr>
        <w:tc>
          <w:tcPr>
            <w:tcW w:w="9016" w:type="dxa"/>
          </w:tcPr>
          <w:p w:rsidR="006D04F4" w:rsidRPr="006D04F4" w:rsidRDefault="006D04F4" w:rsidP="003E13D8">
            <w:r w:rsidRPr="006D04F4">
              <w:t xml:space="preserve">We’re here to help you make the most of your time at Leeds. Send thoughts and feedback to the </w:t>
            </w:r>
            <w:hyperlink r:id="rId7" w:history="1">
              <w:r w:rsidRPr="006D04F4">
                <w:rPr>
                  <w:rStyle w:val="Hyperlink"/>
                </w:rPr>
                <w:t>student communications team</w:t>
              </w:r>
            </w:hyperlink>
            <w:r w:rsidRPr="006D04F4">
              <w:t xml:space="preserve">. You can also join our </w:t>
            </w:r>
            <w:hyperlink r:id="rId8" w:history="1">
              <w:r w:rsidRPr="006D04F4">
                <w:rPr>
                  <w:rStyle w:val="Hyperlink"/>
                </w:rPr>
                <w:t>Facebook group for current students</w:t>
              </w:r>
            </w:hyperlink>
            <w:r w:rsidRPr="006D04F4">
              <w:t xml:space="preserve">, follow </w:t>
            </w:r>
            <w:hyperlink r:id="rId9" w:history="1">
              <w:r w:rsidRPr="006D04F4">
                <w:rPr>
                  <w:rStyle w:val="Hyperlink"/>
                </w:rPr>
                <w:t>@</w:t>
              </w:r>
              <w:proofErr w:type="spellStart"/>
              <w:r w:rsidRPr="006D04F4">
                <w:rPr>
                  <w:rStyle w:val="Hyperlink"/>
                </w:rPr>
                <w:t>UoLStudents</w:t>
              </w:r>
              <w:proofErr w:type="spellEnd"/>
              <w:r w:rsidRPr="006D04F4">
                <w:rPr>
                  <w:rStyle w:val="Hyperlink"/>
                </w:rPr>
                <w:t xml:space="preserve"> on Twitter</w:t>
              </w:r>
            </w:hyperlink>
            <w:r w:rsidRPr="006D04F4">
              <w:t xml:space="preserve"> or visit </w:t>
            </w:r>
            <w:hyperlink r:id="rId10" w:history="1">
              <w:r w:rsidRPr="006D04F4">
                <w:rPr>
                  <w:rStyle w:val="Hyperlink"/>
                </w:rPr>
                <w:t>students.leeds.ac.uk</w:t>
              </w:r>
            </w:hyperlink>
            <w:r w:rsidRPr="006D04F4">
              <w:t xml:space="preserve"> for everything you’ll need while at Leeds.</w:t>
            </w:r>
          </w:p>
        </w:tc>
      </w:tr>
      <w:tr w:rsidR="006D04F4" w:rsidRPr="006D04F4" w:rsidTr="006D04F4">
        <w:trPr>
          <w:jc w:val="center"/>
        </w:trPr>
        <w:tc>
          <w:tcPr>
            <w:tcW w:w="9016" w:type="dxa"/>
          </w:tcPr>
          <w:p w:rsidR="006D04F4" w:rsidRPr="006D04F4" w:rsidRDefault="006D04F4" w:rsidP="003E13D8">
            <w:r w:rsidRPr="006D04F4">
              <w:rPr>
                <w:noProof/>
                <w:lang w:eastAsia="en-GB"/>
              </w:rPr>
              <w:drawing>
                <wp:inline distT="0" distB="0" distL="0" distR="0" wp14:anchorId="68BAB98D" wp14:editId="5E6D3CA6">
                  <wp:extent cx="5731510" cy="280035"/>
                  <wp:effectExtent l="0" t="0" r="2540" b="5715"/>
                  <wp:docPr id="2" name="Picture 2" descr="cid:image002.gif@01D47683.AAC44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gif@01D47683.AAC445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31510" cy="280035"/>
                          </a:xfrm>
                          <a:prstGeom prst="rect">
                            <a:avLst/>
                          </a:prstGeom>
                          <a:noFill/>
                          <a:ln>
                            <a:noFill/>
                          </a:ln>
                        </pic:spPr>
                      </pic:pic>
                    </a:graphicData>
                  </a:graphic>
                </wp:inline>
              </w:drawing>
            </w:r>
          </w:p>
        </w:tc>
      </w:tr>
      <w:tr w:rsidR="006D04F4" w:rsidRPr="006D04F4" w:rsidTr="006D04F4">
        <w:trPr>
          <w:jc w:val="center"/>
        </w:trPr>
        <w:tc>
          <w:tcPr>
            <w:tcW w:w="9016" w:type="dxa"/>
          </w:tcPr>
          <w:p w:rsidR="006D04F4" w:rsidRDefault="006D04F4" w:rsidP="003E13D8">
            <w:r w:rsidRPr="006D04F4">
              <w:t xml:space="preserve">Welcome to Life at Leeds, a fortnightly newsletter to help you find out what’s going on, and plan how to get the most out of your time here. If you’re new to Leeds, our </w:t>
            </w:r>
            <w:hyperlink r:id="rId11" w:history="1">
              <w:r w:rsidRPr="006D04F4">
                <w:rPr>
                  <w:rStyle w:val="Hyperlink"/>
                </w:rPr>
                <w:t>new student page</w:t>
              </w:r>
            </w:hyperlink>
            <w:r w:rsidRPr="006D04F4">
              <w:t xml:space="preserve"> can help with things to do before and as you arrive. </w:t>
            </w:r>
          </w:p>
          <w:p w:rsidR="006D04F4" w:rsidRPr="006D04F4" w:rsidRDefault="006D04F4" w:rsidP="003E13D8"/>
        </w:tc>
      </w:tr>
      <w:tr w:rsidR="006D04F4" w:rsidRPr="006D04F4" w:rsidTr="006D04F4">
        <w:trPr>
          <w:jc w:val="center"/>
        </w:trPr>
        <w:tc>
          <w:tcPr>
            <w:tcW w:w="9016" w:type="dxa"/>
          </w:tcPr>
          <w:p w:rsidR="006D04F4" w:rsidRDefault="006D04F4" w:rsidP="003E13D8">
            <w:pPr>
              <w:rPr>
                <w:b/>
              </w:rPr>
            </w:pPr>
            <w:r w:rsidRPr="006D04F4">
              <w:rPr>
                <w:b/>
              </w:rPr>
              <w:t>What to bring</w:t>
            </w:r>
          </w:p>
          <w:p w:rsidR="006D04F4" w:rsidRPr="006D04F4" w:rsidRDefault="006D04F4" w:rsidP="003E13D8">
            <w:pPr>
              <w:rPr>
                <w:b/>
              </w:rPr>
            </w:pPr>
          </w:p>
        </w:tc>
      </w:tr>
      <w:tr w:rsidR="006D04F4" w:rsidRPr="006D04F4" w:rsidTr="006D04F4">
        <w:trPr>
          <w:jc w:val="center"/>
        </w:trPr>
        <w:tc>
          <w:tcPr>
            <w:tcW w:w="9016" w:type="dxa"/>
          </w:tcPr>
          <w:p w:rsidR="006D04F4" w:rsidRDefault="006D04F4" w:rsidP="003E13D8">
            <w:r w:rsidRPr="006D04F4">
              <w:t xml:space="preserve">We have compiled a </w:t>
            </w:r>
            <w:hyperlink r:id="rId12" w:history="1">
              <w:r w:rsidRPr="006D04F4">
                <w:rPr>
                  <w:rStyle w:val="Hyperlink"/>
                </w:rPr>
                <w:t>list of items to bring</w:t>
              </w:r>
            </w:hyperlink>
            <w:r w:rsidRPr="006D04F4">
              <w:t xml:space="preserve"> with you when you arrive at University. It is not a full list but is designed to help you as you start to think about what to pack. There’s certain essential documents, but also some other things you may have forgotten you may need. </w:t>
            </w:r>
          </w:p>
          <w:p w:rsidR="006D04F4" w:rsidRPr="006D04F4" w:rsidRDefault="006D04F4" w:rsidP="003E13D8"/>
        </w:tc>
      </w:tr>
      <w:tr w:rsidR="006D04F4" w:rsidRPr="006D04F4" w:rsidTr="006D04F4">
        <w:trPr>
          <w:jc w:val="center"/>
        </w:trPr>
        <w:tc>
          <w:tcPr>
            <w:tcW w:w="9016" w:type="dxa"/>
          </w:tcPr>
          <w:p w:rsidR="006D04F4" w:rsidRDefault="006D04F4" w:rsidP="003E13D8">
            <w:r w:rsidRPr="006D04F4">
              <w:t xml:space="preserve">If you’re moving into a shared house this year, check with your flat mates about who’s bringing what – nobody needs six kettles. On 30 September the British Heart Foundation is hosting a pop-up charity shop outside Leeds University Union. Remember everything you bring, you’ll need to move again at the end of the year; good planning now can make a big difference later. Read our </w:t>
            </w:r>
            <w:hyperlink r:id="rId13" w:history="1">
              <w:r w:rsidRPr="006D04F4">
                <w:rPr>
                  <w:rStyle w:val="Hyperlink"/>
                </w:rPr>
                <w:t>5 things you need to do when you move in</w:t>
              </w:r>
            </w:hyperlink>
            <w:r w:rsidRPr="006D04F4">
              <w:t xml:space="preserve"> page. </w:t>
            </w:r>
          </w:p>
          <w:p w:rsidR="006D04F4" w:rsidRPr="006D04F4" w:rsidRDefault="006D04F4" w:rsidP="003E13D8"/>
        </w:tc>
      </w:tr>
      <w:tr w:rsidR="006D04F4" w:rsidRPr="006D04F4" w:rsidTr="006D04F4">
        <w:trPr>
          <w:jc w:val="center"/>
        </w:trPr>
        <w:tc>
          <w:tcPr>
            <w:tcW w:w="9016" w:type="dxa"/>
          </w:tcPr>
          <w:p w:rsidR="006D04F4" w:rsidRDefault="006D04F4" w:rsidP="003E13D8">
            <w:pPr>
              <w:rPr>
                <w:b/>
              </w:rPr>
            </w:pPr>
            <w:r w:rsidRPr="006D04F4">
              <w:rPr>
                <w:b/>
              </w:rPr>
              <w:t>Staying in halls of residence?</w:t>
            </w:r>
          </w:p>
          <w:p w:rsidR="006D04F4" w:rsidRPr="006D04F4" w:rsidRDefault="006D04F4" w:rsidP="003E13D8">
            <w:pPr>
              <w:rPr>
                <w:b/>
              </w:rPr>
            </w:pPr>
          </w:p>
        </w:tc>
      </w:tr>
      <w:tr w:rsidR="006D04F4" w:rsidRPr="006D04F4" w:rsidTr="006D04F4">
        <w:trPr>
          <w:jc w:val="center"/>
        </w:trPr>
        <w:tc>
          <w:tcPr>
            <w:tcW w:w="9016" w:type="dxa"/>
          </w:tcPr>
          <w:p w:rsidR="006D04F4" w:rsidRDefault="006D04F4" w:rsidP="003E13D8">
            <w:r w:rsidRPr="006D04F4">
              <w:t xml:space="preserve">Have you joined our </w:t>
            </w:r>
            <w:hyperlink r:id="rId14" w:history="1">
              <w:r w:rsidRPr="006D04F4">
                <w:rPr>
                  <w:rStyle w:val="Hyperlink"/>
                </w:rPr>
                <w:t>Residence life Facebook page</w:t>
              </w:r>
            </w:hyperlink>
            <w:r w:rsidRPr="006D04F4">
              <w:t xml:space="preserve"> yet? It’s a great place to keep up to date on general accommodation events and advice, plus you can find the official individual halls groups – perfect for meeting your new flatmates. Don’t forget you’ll need to </w:t>
            </w:r>
            <w:hyperlink r:id="rId15" w:history="1">
              <w:r w:rsidRPr="006D04F4">
                <w:rPr>
                  <w:rStyle w:val="Hyperlink"/>
                </w:rPr>
                <w:t>pay your accommodation fees</w:t>
              </w:r>
            </w:hyperlink>
            <w:r w:rsidRPr="006D04F4">
              <w:t xml:space="preserve"> if you’re staying in University accommodation.</w:t>
            </w:r>
          </w:p>
          <w:p w:rsidR="006D04F4" w:rsidRPr="006D04F4" w:rsidRDefault="006D04F4" w:rsidP="003E13D8"/>
        </w:tc>
      </w:tr>
      <w:tr w:rsidR="006D04F4" w:rsidRPr="006D04F4" w:rsidTr="006D04F4">
        <w:trPr>
          <w:jc w:val="center"/>
        </w:trPr>
        <w:tc>
          <w:tcPr>
            <w:tcW w:w="9016" w:type="dxa"/>
          </w:tcPr>
          <w:p w:rsidR="006D04F4" w:rsidRDefault="006D04F4" w:rsidP="003E13D8">
            <w:pPr>
              <w:rPr>
                <w:b/>
              </w:rPr>
            </w:pPr>
            <w:r w:rsidRPr="006D04F4">
              <w:rPr>
                <w:b/>
              </w:rPr>
              <w:t>Need accommodation for September?</w:t>
            </w:r>
          </w:p>
          <w:p w:rsidR="006D04F4" w:rsidRPr="006D04F4" w:rsidRDefault="006D04F4" w:rsidP="003E13D8">
            <w:pPr>
              <w:rPr>
                <w:b/>
              </w:rPr>
            </w:pPr>
          </w:p>
        </w:tc>
      </w:tr>
      <w:tr w:rsidR="006D04F4" w:rsidRPr="006D04F4" w:rsidTr="006D04F4">
        <w:trPr>
          <w:jc w:val="center"/>
        </w:trPr>
        <w:tc>
          <w:tcPr>
            <w:tcW w:w="9016" w:type="dxa"/>
          </w:tcPr>
          <w:p w:rsidR="006D04F4" w:rsidRPr="006D04F4" w:rsidRDefault="006D04F4" w:rsidP="003E13D8">
            <w:r w:rsidRPr="006D04F4">
              <w:t xml:space="preserve">There are a number of rooms still available in University accommodation for the 2019/20 academic year for undergraduates and for postgraduates.  If you’re interested, contact the Accommodation Office by emailing </w:t>
            </w:r>
            <w:hyperlink r:id="rId16" w:history="1">
              <w:r w:rsidRPr="006D04F4">
                <w:rPr>
                  <w:rStyle w:val="Hyperlink"/>
                </w:rPr>
                <w:t>accom@leeds.ac.uk</w:t>
              </w:r>
            </w:hyperlink>
            <w:r w:rsidRPr="006D04F4">
              <w:t xml:space="preserve"> or phone +44 (0) 113 343 7777, Monday to Friday from 9am to 5pm.</w:t>
            </w:r>
          </w:p>
        </w:tc>
      </w:tr>
      <w:tr w:rsidR="006D04F4" w:rsidRPr="006D04F4" w:rsidTr="006D04F4">
        <w:trPr>
          <w:jc w:val="center"/>
        </w:trPr>
        <w:tc>
          <w:tcPr>
            <w:tcW w:w="9016" w:type="dxa"/>
          </w:tcPr>
          <w:p w:rsidR="006D04F4" w:rsidRPr="006D04F4" w:rsidRDefault="006D04F4" w:rsidP="003E13D8">
            <w:r w:rsidRPr="006D04F4">
              <w:rPr>
                <w:noProof/>
                <w:lang w:eastAsia="en-GB"/>
              </w:rPr>
              <w:drawing>
                <wp:inline distT="0" distB="0" distL="0" distR="0" wp14:anchorId="6610503B" wp14:editId="1AE2D821">
                  <wp:extent cx="5731510" cy="280035"/>
                  <wp:effectExtent l="0" t="0" r="2540" b="5715"/>
                  <wp:docPr id="12" name="Picture 12" descr="cid:image002.gif@01D47683.AAC44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gif@01D47683.AAC445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31510" cy="280035"/>
                          </a:xfrm>
                          <a:prstGeom prst="rect">
                            <a:avLst/>
                          </a:prstGeom>
                          <a:noFill/>
                          <a:ln>
                            <a:noFill/>
                          </a:ln>
                        </pic:spPr>
                      </pic:pic>
                    </a:graphicData>
                  </a:graphic>
                </wp:inline>
              </w:drawing>
            </w:r>
          </w:p>
        </w:tc>
      </w:tr>
      <w:tr w:rsidR="006D04F4" w:rsidRPr="006D04F4" w:rsidTr="006D04F4">
        <w:trPr>
          <w:jc w:val="center"/>
        </w:trPr>
        <w:tc>
          <w:tcPr>
            <w:tcW w:w="9016" w:type="dxa"/>
          </w:tcPr>
          <w:p w:rsidR="006D04F4" w:rsidRDefault="006D04F4" w:rsidP="003E13D8">
            <w:pPr>
              <w:rPr>
                <w:b/>
              </w:rPr>
            </w:pPr>
            <w:r w:rsidRPr="006D04F4">
              <w:rPr>
                <w:b/>
              </w:rPr>
              <w:t xml:space="preserve">International </w:t>
            </w:r>
            <w:r w:rsidR="00FE3051">
              <w:rPr>
                <w:b/>
              </w:rPr>
              <w:t>Welcome</w:t>
            </w:r>
            <w:r w:rsidRPr="006D04F4">
              <w:rPr>
                <w:b/>
              </w:rPr>
              <w:t xml:space="preserve"> </w:t>
            </w:r>
            <w:r w:rsidR="00FE3051">
              <w:rPr>
                <w:b/>
              </w:rPr>
              <w:t xml:space="preserve">Week and </w:t>
            </w:r>
            <w:proofErr w:type="spellStart"/>
            <w:r w:rsidR="00FE3051">
              <w:rPr>
                <w:b/>
              </w:rPr>
              <w:t>Freshers’</w:t>
            </w:r>
            <w:proofErr w:type="spellEnd"/>
            <w:r w:rsidR="00FE3051">
              <w:rPr>
                <w:b/>
              </w:rPr>
              <w:t xml:space="preserve"> W</w:t>
            </w:r>
            <w:bookmarkStart w:id="0" w:name="_GoBack"/>
            <w:bookmarkEnd w:id="0"/>
            <w:r w:rsidRPr="006D04F4">
              <w:rPr>
                <w:b/>
              </w:rPr>
              <w:t>eek</w:t>
            </w:r>
          </w:p>
          <w:p w:rsidR="006D04F4" w:rsidRPr="006D04F4" w:rsidRDefault="006D04F4" w:rsidP="003E13D8">
            <w:pPr>
              <w:rPr>
                <w:b/>
              </w:rPr>
            </w:pPr>
          </w:p>
        </w:tc>
      </w:tr>
      <w:tr w:rsidR="006D04F4" w:rsidRPr="006D04F4" w:rsidTr="006D04F4">
        <w:trPr>
          <w:jc w:val="center"/>
        </w:trPr>
        <w:tc>
          <w:tcPr>
            <w:tcW w:w="9016" w:type="dxa"/>
          </w:tcPr>
          <w:p w:rsidR="006D04F4" w:rsidRDefault="006D04F4" w:rsidP="003E13D8">
            <w:r w:rsidRPr="006D04F4">
              <w:t>International arrival week begins on Monday 16</w:t>
            </w:r>
            <w:r w:rsidRPr="006D04F4">
              <w:rPr>
                <w:vertAlign w:val="superscript"/>
              </w:rPr>
              <w:t xml:space="preserve"> </w:t>
            </w:r>
            <w:r w:rsidRPr="006D04F4">
              <w:t xml:space="preserve">September. There are lots of great events during the week, including </w:t>
            </w:r>
            <w:hyperlink r:id="rId17" w:history="1">
              <w:r w:rsidRPr="006D04F4">
                <w:rPr>
                  <w:rStyle w:val="Hyperlink"/>
                </w:rPr>
                <w:t>Global Post Office</w:t>
              </w:r>
            </w:hyperlink>
            <w:r w:rsidRPr="006D04F4">
              <w:t xml:space="preserve">, </w:t>
            </w:r>
            <w:hyperlink r:id="rId18" w:history="1">
              <w:r w:rsidRPr="006D04F4">
                <w:rPr>
                  <w:rStyle w:val="Hyperlink"/>
                </w:rPr>
                <w:t>trips to IKEA</w:t>
              </w:r>
            </w:hyperlink>
            <w:r w:rsidRPr="006D04F4">
              <w:t xml:space="preserve">, a </w:t>
            </w:r>
            <w:hyperlink r:id="rId19" w:history="1">
              <w:r w:rsidRPr="006D04F4">
                <w:rPr>
                  <w:rStyle w:val="Hyperlink"/>
                </w:rPr>
                <w:t>meet and mingle</w:t>
              </w:r>
            </w:hyperlink>
            <w:r w:rsidRPr="006D04F4">
              <w:t xml:space="preserve"> and </w:t>
            </w:r>
            <w:hyperlink r:id="rId20" w:history="1">
              <w:r w:rsidRPr="006D04F4">
                <w:rPr>
                  <w:rStyle w:val="Hyperlink"/>
                </w:rPr>
                <w:t>LUU find out fair</w:t>
              </w:r>
            </w:hyperlink>
            <w:r w:rsidRPr="006D04F4">
              <w:t xml:space="preserve">, as well as the regular </w:t>
            </w:r>
            <w:hyperlink r:id="rId21" w:history="1">
              <w:r w:rsidRPr="006D04F4">
                <w:rPr>
                  <w:rStyle w:val="Hyperlink"/>
                </w:rPr>
                <w:t>Global Cafés</w:t>
              </w:r>
            </w:hyperlink>
            <w:r w:rsidRPr="006D04F4">
              <w:t xml:space="preserve">, which are a great place to meet new people. </w:t>
            </w:r>
          </w:p>
          <w:p w:rsidR="006D04F4" w:rsidRPr="006D04F4" w:rsidRDefault="006D04F4" w:rsidP="003E13D8"/>
        </w:tc>
      </w:tr>
      <w:tr w:rsidR="006D04F4" w:rsidRPr="006D04F4" w:rsidTr="006D04F4">
        <w:trPr>
          <w:jc w:val="center"/>
        </w:trPr>
        <w:tc>
          <w:tcPr>
            <w:tcW w:w="9016" w:type="dxa"/>
          </w:tcPr>
          <w:p w:rsidR="006D04F4" w:rsidRPr="006D04F4" w:rsidRDefault="006D04F4" w:rsidP="003E13D8">
            <w:proofErr w:type="spellStart"/>
            <w:r w:rsidRPr="006D04F4">
              <w:t>Freshers’</w:t>
            </w:r>
            <w:proofErr w:type="spellEnd"/>
            <w:r w:rsidRPr="006D04F4">
              <w:t xml:space="preserve"> week begins on Monday 23 September, but the night before there’s a big </w:t>
            </w:r>
            <w:hyperlink r:id="rId22" w:history="1">
              <w:r w:rsidRPr="006D04F4">
                <w:rPr>
                  <w:rStyle w:val="Hyperlink"/>
                </w:rPr>
                <w:t>official arrival party</w:t>
              </w:r>
            </w:hyperlink>
            <w:r w:rsidRPr="006D04F4">
              <w:t xml:space="preserve"> in the Union, the </w:t>
            </w:r>
            <w:hyperlink r:id="rId23" w:history="1">
              <w:proofErr w:type="spellStart"/>
              <w:r w:rsidRPr="006D04F4">
                <w:rPr>
                  <w:rStyle w:val="Hyperlink"/>
                </w:rPr>
                <w:t>Freshers’</w:t>
              </w:r>
              <w:proofErr w:type="spellEnd"/>
              <w:r w:rsidRPr="006D04F4">
                <w:rPr>
                  <w:rStyle w:val="Hyperlink"/>
                </w:rPr>
                <w:t xml:space="preserve"> fair</w:t>
              </w:r>
            </w:hyperlink>
            <w:r w:rsidRPr="006D04F4">
              <w:t xml:space="preserve"> throughout the week which is a great place to join clubs and societies, a </w:t>
            </w:r>
            <w:hyperlink r:id="rId24" w:history="1">
              <w:r w:rsidRPr="006D04F4">
                <w:rPr>
                  <w:rStyle w:val="Hyperlink"/>
                </w:rPr>
                <w:t>night market</w:t>
              </w:r>
            </w:hyperlink>
            <w:r w:rsidRPr="006D04F4">
              <w:t xml:space="preserve"> and one of our favourites – </w:t>
            </w:r>
            <w:hyperlink r:id="rId25" w:history="1">
              <w:r w:rsidRPr="006D04F4">
                <w:rPr>
                  <w:rStyle w:val="Hyperlink"/>
                </w:rPr>
                <w:t>Pet therapy</w:t>
              </w:r>
            </w:hyperlink>
            <w:r w:rsidRPr="006D04F4">
              <w:t>, where you can meet lovely dogs!</w:t>
            </w:r>
          </w:p>
        </w:tc>
      </w:tr>
      <w:tr w:rsidR="006D04F4" w:rsidRPr="006D04F4" w:rsidTr="006D04F4">
        <w:trPr>
          <w:jc w:val="center"/>
        </w:trPr>
        <w:tc>
          <w:tcPr>
            <w:tcW w:w="9016" w:type="dxa"/>
          </w:tcPr>
          <w:p w:rsidR="006D04F4" w:rsidRDefault="006D04F4" w:rsidP="003E13D8">
            <w:r w:rsidRPr="006D04F4">
              <w:t xml:space="preserve">Check out our blog on eight things you need to know when you’re a </w:t>
            </w:r>
            <w:hyperlink r:id="rId26" w:history="1">
              <w:r w:rsidRPr="006D04F4">
                <w:rPr>
                  <w:rStyle w:val="Hyperlink"/>
                </w:rPr>
                <w:t>new student</w:t>
              </w:r>
            </w:hyperlink>
            <w:r w:rsidRPr="006D04F4">
              <w:t xml:space="preserve">. Find out </w:t>
            </w:r>
            <w:hyperlink r:id="rId27" w:history="1">
              <w:r w:rsidRPr="006D04F4">
                <w:rPr>
                  <w:rStyle w:val="Hyperlink"/>
                </w:rPr>
                <w:t>what’s going on in Leeds University Union</w:t>
              </w:r>
            </w:hyperlink>
            <w:r w:rsidRPr="006D04F4">
              <w:t>.</w:t>
            </w:r>
          </w:p>
          <w:p w:rsidR="006D04F4" w:rsidRPr="006D04F4" w:rsidRDefault="006D04F4" w:rsidP="003E13D8"/>
        </w:tc>
      </w:tr>
      <w:tr w:rsidR="006D04F4" w:rsidRPr="006D04F4" w:rsidTr="006D04F4">
        <w:trPr>
          <w:jc w:val="center"/>
        </w:trPr>
        <w:tc>
          <w:tcPr>
            <w:tcW w:w="9016" w:type="dxa"/>
          </w:tcPr>
          <w:p w:rsidR="006D04F4" w:rsidRDefault="006D04F4" w:rsidP="003E13D8">
            <w:pPr>
              <w:rPr>
                <w:i/>
              </w:rPr>
            </w:pPr>
            <w:r w:rsidRPr="006D04F4">
              <w:rPr>
                <w:i/>
              </w:rPr>
              <w:t>Getting here</w:t>
            </w:r>
          </w:p>
          <w:p w:rsidR="006D04F4" w:rsidRPr="006D04F4" w:rsidRDefault="006D04F4" w:rsidP="003E13D8">
            <w:pPr>
              <w:rPr>
                <w:i/>
              </w:rPr>
            </w:pPr>
          </w:p>
        </w:tc>
      </w:tr>
      <w:tr w:rsidR="006D04F4" w:rsidRPr="006D04F4" w:rsidTr="006D04F4">
        <w:trPr>
          <w:jc w:val="center"/>
        </w:trPr>
        <w:tc>
          <w:tcPr>
            <w:tcW w:w="9016" w:type="dxa"/>
          </w:tcPr>
          <w:p w:rsidR="006D04F4" w:rsidRPr="006D04F4" w:rsidRDefault="006D04F4" w:rsidP="003E13D8">
            <w:r w:rsidRPr="006D04F4">
              <w:t xml:space="preserve">If you’re moving to Leeds or driving near the area on the weekend before </w:t>
            </w:r>
            <w:proofErr w:type="spellStart"/>
            <w:r w:rsidRPr="006D04F4">
              <w:t>freshers’</w:t>
            </w:r>
            <w:proofErr w:type="spellEnd"/>
            <w:r w:rsidRPr="006D04F4">
              <w:t xml:space="preserve"> week, please be sure to leave enough time to travel here. Many people move to Leeds on the weekend of 21 to 22 September, and events across the city and its suburbs are likely to create extra traffic congestion. There is also a planned partial road closure of North Lane, </w:t>
            </w:r>
            <w:proofErr w:type="spellStart"/>
            <w:r w:rsidRPr="006D04F4">
              <w:t>Headingley</w:t>
            </w:r>
            <w:proofErr w:type="spellEnd"/>
            <w:r w:rsidRPr="006D04F4">
              <w:t>, on Sunday September 22.</w:t>
            </w:r>
          </w:p>
        </w:tc>
      </w:tr>
      <w:tr w:rsidR="006D04F4" w:rsidRPr="006D04F4" w:rsidTr="006D04F4">
        <w:trPr>
          <w:jc w:val="center"/>
        </w:trPr>
        <w:tc>
          <w:tcPr>
            <w:tcW w:w="9016" w:type="dxa"/>
          </w:tcPr>
          <w:p w:rsidR="006D04F4" w:rsidRPr="006D04F4" w:rsidRDefault="006D04F4" w:rsidP="003E13D8">
            <w:r w:rsidRPr="006D04F4">
              <w:rPr>
                <w:noProof/>
                <w:lang w:eastAsia="en-GB"/>
              </w:rPr>
              <w:drawing>
                <wp:inline distT="0" distB="0" distL="0" distR="0" wp14:anchorId="05ABD898" wp14:editId="2CA0E343">
                  <wp:extent cx="5731510" cy="280035"/>
                  <wp:effectExtent l="0" t="0" r="2540" b="5715"/>
                  <wp:docPr id="8" name="Picture 8" descr="cid:image002.gif@01D47683.AAC44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gif@01D47683.AAC445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31510" cy="280035"/>
                          </a:xfrm>
                          <a:prstGeom prst="rect">
                            <a:avLst/>
                          </a:prstGeom>
                          <a:noFill/>
                          <a:ln>
                            <a:noFill/>
                          </a:ln>
                        </pic:spPr>
                      </pic:pic>
                    </a:graphicData>
                  </a:graphic>
                </wp:inline>
              </w:drawing>
            </w:r>
          </w:p>
        </w:tc>
      </w:tr>
      <w:tr w:rsidR="006D04F4" w:rsidRPr="006D04F4" w:rsidTr="006D04F4">
        <w:trPr>
          <w:jc w:val="center"/>
        </w:trPr>
        <w:tc>
          <w:tcPr>
            <w:tcW w:w="9016" w:type="dxa"/>
          </w:tcPr>
          <w:p w:rsidR="006D04F4" w:rsidRDefault="006D04F4" w:rsidP="003E13D8">
            <w:pPr>
              <w:rPr>
                <w:b/>
              </w:rPr>
            </w:pPr>
            <w:r w:rsidRPr="006D04F4">
              <w:rPr>
                <w:b/>
              </w:rPr>
              <w:t xml:space="preserve">Facebook competition – win </w:t>
            </w:r>
            <w:proofErr w:type="gramStart"/>
            <w:r w:rsidRPr="006D04F4">
              <w:rPr>
                <w:b/>
              </w:rPr>
              <w:t>your</w:t>
            </w:r>
            <w:proofErr w:type="gramEnd"/>
            <w:r w:rsidRPr="006D04F4">
              <w:rPr>
                <w:b/>
              </w:rPr>
              <w:t xml:space="preserve"> Best Year Ever!</w:t>
            </w:r>
          </w:p>
          <w:p w:rsidR="006D04F4" w:rsidRPr="006D04F4" w:rsidRDefault="006D04F4" w:rsidP="003E13D8">
            <w:pPr>
              <w:rPr>
                <w:b/>
              </w:rPr>
            </w:pPr>
          </w:p>
        </w:tc>
      </w:tr>
      <w:tr w:rsidR="006D04F4" w:rsidRPr="006D04F4" w:rsidTr="006D04F4">
        <w:trPr>
          <w:jc w:val="center"/>
        </w:trPr>
        <w:tc>
          <w:tcPr>
            <w:tcW w:w="9016" w:type="dxa"/>
          </w:tcPr>
          <w:p w:rsidR="006D04F4" w:rsidRPr="006D04F4" w:rsidRDefault="006D04F4" w:rsidP="003E13D8">
            <w:r w:rsidRPr="006D04F4">
              <w:t xml:space="preserve">Are you a member of our </w:t>
            </w:r>
            <w:hyperlink r:id="rId28" w:history="1">
              <w:r w:rsidRPr="006D04F4">
                <w:rPr>
                  <w:rStyle w:val="Hyperlink"/>
                </w:rPr>
                <w:t>current students Facebook group</w:t>
              </w:r>
            </w:hyperlink>
            <w:r w:rsidRPr="006D04F4">
              <w:t>? It’s a great way to keep informed of what’s going on, on campus and beyond, to hear about opportunities and to speak to fellow students. Head over there now to find out how you could win an amazing prize, including free bus travel from First Bus, a year’s supply of Yorkshire Tea, and tickets to events on campus and across the city!</w:t>
            </w:r>
          </w:p>
        </w:tc>
      </w:tr>
      <w:tr w:rsidR="006D04F4" w:rsidRPr="006D04F4" w:rsidTr="006D04F4">
        <w:trPr>
          <w:jc w:val="center"/>
        </w:trPr>
        <w:tc>
          <w:tcPr>
            <w:tcW w:w="9016" w:type="dxa"/>
          </w:tcPr>
          <w:p w:rsidR="006D04F4" w:rsidRPr="006D04F4" w:rsidRDefault="006D04F4" w:rsidP="003E13D8">
            <w:r w:rsidRPr="006D04F4">
              <w:rPr>
                <w:noProof/>
                <w:lang w:eastAsia="en-GB"/>
              </w:rPr>
              <w:drawing>
                <wp:inline distT="0" distB="0" distL="0" distR="0" wp14:anchorId="32F9DCF1" wp14:editId="369DD60E">
                  <wp:extent cx="5731510" cy="280035"/>
                  <wp:effectExtent l="0" t="0" r="2540" b="5715"/>
                  <wp:docPr id="3" name="Picture 3" descr="cid:image002.gif@01D47683.AAC44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gif@01D47683.AAC445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31510" cy="280035"/>
                          </a:xfrm>
                          <a:prstGeom prst="rect">
                            <a:avLst/>
                          </a:prstGeom>
                          <a:noFill/>
                          <a:ln>
                            <a:noFill/>
                          </a:ln>
                        </pic:spPr>
                      </pic:pic>
                    </a:graphicData>
                  </a:graphic>
                </wp:inline>
              </w:drawing>
            </w:r>
          </w:p>
        </w:tc>
      </w:tr>
      <w:tr w:rsidR="006D04F4" w:rsidRPr="006D04F4" w:rsidTr="006D04F4">
        <w:trPr>
          <w:jc w:val="center"/>
        </w:trPr>
        <w:tc>
          <w:tcPr>
            <w:tcW w:w="9016" w:type="dxa"/>
          </w:tcPr>
          <w:p w:rsidR="006D04F4" w:rsidRDefault="006D04F4" w:rsidP="003E13D8">
            <w:pPr>
              <w:rPr>
                <w:b/>
              </w:rPr>
            </w:pPr>
            <w:r w:rsidRPr="006D04F4">
              <w:rPr>
                <w:b/>
              </w:rPr>
              <w:t>Registering as a student</w:t>
            </w:r>
          </w:p>
          <w:p w:rsidR="006D04F4" w:rsidRPr="006D04F4" w:rsidRDefault="006D04F4" w:rsidP="003E13D8">
            <w:pPr>
              <w:rPr>
                <w:b/>
              </w:rPr>
            </w:pPr>
          </w:p>
        </w:tc>
      </w:tr>
      <w:tr w:rsidR="006D04F4" w:rsidRPr="006D04F4" w:rsidTr="006D04F4">
        <w:trPr>
          <w:jc w:val="center"/>
        </w:trPr>
        <w:tc>
          <w:tcPr>
            <w:tcW w:w="9016" w:type="dxa"/>
          </w:tcPr>
          <w:p w:rsidR="006D04F4" w:rsidRDefault="006D04F4" w:rsidP="003E13D8">
            <w:pPr>
              <w:rPr>
                <w:color w:val="000000"/>
                <w:lang w:eastAsia="en-GB"/>
              </w:rPr>
            </w:pPr>
            <w:r w:rsidRPr="006D04F4">
              <w:rPr>
                <w:color w:val="000000"/>
                <w:lang w:eastAsia="en-GB"/>
              </w:rPr>
              <w:t xml:space="preserve">All students need to register at the start of each academic year. This lets us check your details such as your course, how you’ll </w:t>
            </w:r>
            <w:hyperlink r:id="rId29" w:history="1">
              <w:r w:rsidRPr="006D04F4">
                <w:rPr>
                  <w:rStyle w:val="Hyperlink"/>
                  <w:color w:val="0000FF"/>
                  <w:lang w:eastAsia="en-GB"/>
                </w:rPr>
                <w:t>pay your tuition fees</w:t>
              </w:r>
            </w:hyperlink>
            <w:r w:rsidRPr="006D04F4">
              <w:rPr>
                <w:color w:val="000000"/>
                <w:lang w:eastAsia="en-GB"/>
              </w:rPr>
              <w:t xml:space="preserve"> and your identity. </w:t>
            </w:r>
          </w:p>
          <w:p w:rsidR="006D04F4" w:rsidRPr="006D04F4" w:rsidRDefault="006D04F4" w:rsidP="003E13D8">
            <w:pPr>
              <w:rPr>
                <w:color w:val="000000"/>
                <w:lang w:eastAsia="en-GB"/>
              </w:rPr>
            </w:pPr>
          </w:p>
        </w:tc>
      </w:tr>
      <w:tr w:rsidR="006D04F4" w:rsidRPr="006D04F4" w:rsidTr="006D04F4">
        <w:trPr>
          <w:jc w:val="center"/>
        </w:trPr>
        <w:tc>
          <w:tcPr>
            <w:tcW w:w="9016" w:type="dxa"/>
          </w:tcPr>
          <w:p w:rsidR="006D04F4" w:rsidRDefault="006D04F4" w:rsidP="003E13D8">
            <w:pPr>
              <w:rPr>
                <w:color w:val="000000"/>
                <w:lang w:eastAsia="en-GB"/>
              </w:rPr>
            </w:pPr>
            <w:r w:rsidRPr="006D04F4">
              <w:rPr>
                <w:color w:val="000000"/>
                <w:lang w:eastAsia="en-GB"/>
              </w:rPr>
              <w:t xml:space="preserve">What you need to do to complete registration will depend on whether you’re a new or returning student. </w:t>
            </w:r>
            <w:hyperlink r:id="rId30" w:history="1">
              <w:r w:rsidRPr="006D04F4">
                <w:rPr>
                  <w:rStyle w:val="Hyperlink"/>
                  <w:color w:val="0000FF"/>
                  <w:lang w:eastAsia="en-GB"/>
                </w:rPr>
                <w:t>Find out what to do here</w:t>
              </w:r>
            </w:hyperlink>
            <w:r w:rsidRPr="006D04F4">
              <w:rPr>
                <w:color w:val="000000"/>
                <w:lang w:eastAsia="en-GB"/>
              </w:rPr>
              <w:t>.</w:t>
            </w:r>
          </w:p>
          <w:p w:rsidR="006D04F4" w:rsidRPr="006D04F4" w:rsidRDefault="006D04F4" w:rsidP="003E13D8">
            <w:pPr>
              <w:rPr>
                <w:lang w:eastAsia="en-GB"/>
              </w:rPr>
            </w:pPr>
          </w:p>
        </w:tc>
      </w:tr>
      <w:tr w:rsidR="006D04F4" w:rsidRPr="006D04F4" w:rsidTr="006D04F4">
        <w:trPr>
          <w:jc w:val="center"/>
        </w:trPr>
        <w:tc>
          <w:tcPr>
            <w:tcW w:w="9016" w:type="dxa"/>
          </w:tcPr>
          <w:p w:rsidR="006D04F4" w:rsidRPr="006D04F4" w:rsidRDefault="006D04F4" w:rsidP="003E13D8">
            <w:r w:rsidRPr="006D04F4">
              <w:rPr>
                <w:color w:val="000000"/>
                <w:lang w:eastAsia="en-GB"/>
              </w:rPr>
              <w:t xml:space="preserve">Some international students may need to complete police registration. </w:t>
            </w:r>
            <w:hyperlink r:id="rId31" w:history="1">
              <w:r w:rsidRPr="006D04F4">
                <w:rPr>
                  <w:rStyle w:val="Hyperlink"/>
                  <w:color w:val="0000FF"/>
                  <w:lang w:eastAsia="en-GB"/>
                </w:rPr>
                <w:t>Find out if you need to and how here</w:t>
              </w:r>
            </w:hyperlink>
            <w:r w:rsidRPr="006D04F4">
              <w:rPr>
                <w:color w:val="000000"/>
                <w:lang w:eastAsia="en-GB"/>
              </w:rPr>
              <w:t>.</w:t>
            </w:r>
            <w:r w:rsidRPr="006D04F4">
              <w:rPr>
                <w:lang w:eastAsia="en-GB"/>
              </w:rPr>
              <w:t xml:space="preserve"> </w:t>
            </w:r>
          </w:p>
        </w:tc>
      </w:tr>
      <w:tr w:rsidR="006D04F4" w:rsidRPr="006D04F4" w:rsidTr="006D04F4">
        <w:trPr>
          <w:jc w:val="center"/>
        </w:trPr>
        <w:tc>
          <w:tcPr>
            <w:tcW w:w="9016" w:type="dxa"/>
          </w:tcPr>
          <w:p w:rsidR="006D04F4" w:rsidRPr="006D04F4" w:rsidRDefault="006D04F4" w:rsidP="003E13D8">
            <w:pPr>
              <w:rPr>
                <w:b/>
              </w:rPr>
            </w:pPr>
            <w:r w:rsidRPr="006D04F4">
              <w:rPr>
                <w:noProof/>
                <w:lang w:eastAsia="en-GB"/>
              </w:rPr>
              <w:drawing>
                <wp:inline distT="0" distB="0" distL="0" distR="0" wp14:anchorId="18208951" wp14:editId="3340AD36">
                  <wp:extent cx="5731510" cy="280035"/>
                  <wp:effectExtent l="0" t="0" r="2540" b="5715"/>
                  <wp:docPr id="4" name="Picture 4" descr="cid:image002.gif@01D47683.AAC44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gif@01D47683.AAC445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31510" cy="280035"/>
                          </a:xfrm>
                          <a:prstGeom prst="rect">
                            <a:avLst/>
                          </a:prstGeom>
                          <a:noFill/>
                          <a:ln>
                            <a:noFill/>
                          </a:ln>
                        </pic:spPr>
                      </pic:pic>
                    </a:graphicData>
                  </a:graphic>
                </wp:inline>
              </w:drawing>
            </w:r>
          </w:p>
        </w:tc>
      </w:tr>
      <w:tr w:rsidR="006D04F4" w:rsidRPr="006D04F4" w:rsidTr="006D04F4">
        <w:trPr>
          <w:jc w:val="center"/>
        </w:trPr>
        <w:tc>
          <w:tcPr>
            <w:tcW w:w="9016" w:type="dxa"/>
          </w:tcPr>
          <w:p w:rsidR="006D04F4" w:rsidRDefault="006D04F4" w:rsidP="003E13D8">
            <w:pPr>
              <w:rPr>
                <w:b/>
              </w:rPr>
            </w:pPr>
            <w:r w:rsidRPr="006D04F4">
              <w:rPr>
                <w:b/>
              </w:rPr>
              <w:t xml:space="preserve">Keeping healthy </w:t>
            </w:r>
          </w:p>
          <w:p w:rsidR="006D04F4" w:rsidRPr="006D04F4" w:rsidRDefault="006D04F4" w:rsidP="003E13D8">
            <w:pPr>
              <w:rPr>
                <w:b/>
              </w:rPr>
            </w:pPr>
          </w:p>
        </w:tc>
      </w:tr>
      <w:tr w:rsidR="006D04F4" w:rsidRPr="006D04F4" w:rsidTr="006D04F4">
        <w:trPr>
          <w:jc w:val="center"/>
        </w:trPr>
        <w:tc>
          <w:tcPr>
            <w:tcW w:w="9016" w:type="dxa"/>
          </w:tcPr>
          <w:p w:rsidR="006D04F4" w:rsidRPr="006D04F4" w:rsidRDefault="006D04F4" w:rsidP="003E13D8">
            <w:pPr>
              <w:spacing w:line="252" w:lineRule="auto"/>
              <w:rPr>
                <w:lang w:eastAsia="en-GB"/>
              </w:rPr>
            </w:pPr>
            <w:r w:rsidRPr="006D04F4">
              <w:rPr>
                <w:lang w:eastAsia="en-GB"/>
              </w:rPr>
              <w:t>It’s your responsibility to make sure that you’re correctly vaccinated before you arrive at Leeds, specifically against meningitis ACWY and MMR (measles, mumps and rubella). Talk to your doctor if you’re not sure about what vaccinations you have and get these done as soon as possible if you need them.</w:t>
            </w:r>
          </w:p>
        </w:tc>
      </w:tr>
      <w:tr w:rsidR="006D04F4" w:rsidRPr="006D04F4" w:rsidTr="006D04F4">
        <w:trPr>
          <w:jc w:val="center"/>
        </w:trPr>
        <w:tc>
          <w:tcPr>
            <w:tcW w:w="9016" w:type="dxa"/>
          </w:tcPr>
          <w:p w:rsidR="006D04F4" w:rsidRPr="006D04F4" w:rsidRDefault="006D04F4" w:rsidP="003E13D8">
            <w:pPr>
              <w:spacing w:line="252" w:lineRule="auto"/>
              <w:rPr>
                <w:lang w:eastAsia="en-GB"/>
              </w:rPr>
            </w:pPr>
          </w:p>
        </w:tc>
      </w:tr>
      <w:tr w:rsidR="006D04F4" w:rsidRPr="006D04F4" w:rsidTr="006D04F4">
        <w:trPr>
          <w:jc w:val="center"/>
        </w:trPr>
        <w:tc>
          <w:tcPr>
            <w:tcW w:w="9016" w:type="dxa"/>
          </w:tcPr>
          <w:p w:rsidR="006D04F4" w:rsidRPr="006D04F4" w:rsidRDefault="006D04F4" w:rsidP="003E13D8">
            <w:r w:rsidRPr="006D04F4">
              <w:rPr>
                <w:lang w:eastAsia="en-GB"/>
              </w:rPr>
              <w:t xml:space="preserve">If you’re new to Leeds, don’t forget to </w:t>
            </w:r>
            <w:hyperlink r:id="rId32" w:history="1">
              <w:r w:rsidRPr="006D04F4">
                <w:rPr>
                  <w:rStyle w:val="Hyperlink"/>
                  <w:lang w:eastAsia="en-GB"/>
                </w:rPr>
                <w:t>register with a new GP practice</w:t>
              </w:r>
            </w:hyperlink>
            <w:r w:rsidRPr="006D04F4">
              <w:rPr>
                <w:lang w:eastAsia="en-GB"/>
              </w:rPr>
              <w:t xml:space="preserve"> or with the Leeds Student Medical Practice who can also help make sure that you’re correctly vaccinated. </w:t>
            </w:r>
          </w:p>
        </w:tc>
      </w:tr>
      <w:tr w:rsidR="006D04F4" w:rsidRPr="006D04F4" w:rsidTr="006D04F4">
        <w:trPr>
          <w:jc w:val="center"/>
        </w:trPr>
        <w:tc>
          <w:tcPr>
            <w:tcW w:w="9016" w:type="dxa"/>
          </w:tcPr>
          <w:p w:rsidR="006D04F4" w:rsidRPr="006D04F4" w:rsidRDefault="006D04F4" w:rsidP="003E13D8">
            <w:r w:rsidRPr="006D04F4">
              <w:rPr>
                <w:noProof/>
                <w:lang w:eastAsia="en-GB"/>
              </w:rPr>
              <w:drawing>
                <wp:inline distT="0" distB="0" distL="0" distR="0" wp14:anchorId="3383E5D0" wp14:editId="66141AAD">
                  <wp:extent cx="5731510" cy="280035"/>
                  <wp:effectExtent l="0" t="0" r="2540" b="5715"/>
                  <wp:docPr id="7" name="Picture 7" descr="cid:image002.gif@01D47683.AAC44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gif@01D47683.AAC445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31510" cy="280035"/>
                          </a:xfrm>
                          <a:prstGeom prst="rect">
                            <a:avLst/>
                          </a:prstGeom>
                          <a:noFill/>
                          <a:ln>
                            <a:noFill/>
                          </a:ln>
                        </pic:spPr>
                      </pic:pic>
                    </a:graphicData>
                  </a:graphic>
                </wp:inline>
              </w:drawing>
            </w:r>
          </w:p>
        </w:tc>
      </w:tr>
      <w:tr w:rsidR="006D04F4" w:rsidRPr="006D04F4" w:rsidTr="006D04F4">
        <w:trPr>
          <w:jc w:val="center"/>
        </w:trPr>
        <w:tc>
          <w:tcPr>
            <w:tcW w:w="9016" w:type="dxa"/>
          </w:tcPr>
          <w:p w:rsidR="006D04F4" w:rsidRDefault="006D04F4" w:rsidP="003E13D8">
            <w:pPr>
              <w:rPr>
                <w:b/>
              </w:rPr>
            </w:pPr>
            <w:r w:rsidRPr="006D04F4">
              <w:rPr>
                <w:b/>
              </w:rPr>
              <w:t>Looking after yourself and staying safe</w:t>
            </w:r>
          </w:p>
          <w:p w:rsidR="006D04F4" w:rsidRPr="006D04F4" w:rsidRDefault="006D04F4" w:rsidP="003E13D8">
            <w:pPr>
              <w:rPr>
                <w:b/>
              </w:rPr>
            </w:pPr>
          </w:p>
        </w:tc>
      </w:tr>
      <w:tr w:rsidR="006D04F4" w:rsidRPr="006D04F4" w:rsidTr="006D04F4">
        <w:trPr>
          <w:jc w:val="center"/>
        </w:trPr>
        <w:tc>
          <w:tcPr>
            <w:tcW w:w="9016" w:type="dxa"/>
          </w:tcPr>
          <w:p w:rsidR="006D04F4" w:rsidRPr="006D04F4" w:rsidRDefault="006D04F4" w:rsidP="003E13D8">
            <w:r w:rsidRPr="006D04F4">
              <w:t xml:space="preserve">Worried about living away from home for the first time? Don’t worry, it’s perfectly normal, and we’ve got lots of support available for you and </w:t>
            </w:r>
            <w:hyperlink r:id="rId33" w:history="1">
              <w:r w:rsidRPr="006D04F4">
                <w:rPr>
                  <w:rStyle w:val="Hyperlink"/>
                </w:rPr>
                <w:t>information about staying safe</w:t>
              </w:r>
            </w:hyperlink>
            <w:r w:rsidRPr="006D04F4">
              <w:t xml:space="preserve">. Your dedicated police officer PC Hurrell works on campus and is here to support you. You can contact her by email at </w:t>
            </w:r>
            <w:hyperlink r:id="rId34" w:history="1">
              <w:r w:rsidRPr="006D04F4">
                <w:rPr>
                  <w:rStyle w:val="Hyperlink"/>
                </w:rPr>
                <w:t>r.hurrell@leeds.ac.uk</w:t>
              </w:r>
            </w:hyperlink>
            <w:r w:rsidRPr="006D04F4">
              <w:t xml:space="preserve"> or phone 07590359138. Follow her on Twitter </w:t>
            </w:r>
            <w:hyperlink r:id="rId35" w:history="1">
              <w:r w:rsidRPr="006D04F4">
                <w:rPr>
                  <w:rStyle w:val="Hyperlink"/>
                </w:rPr>
                <w:t>@</w:t>
              </w:r>
              <w:proofErr w:type="spellStart"/>
              <w:r w:rsidRPr="006D04F4">
                <w:rPr>
                  <w:rStyle w:val="Hyperlink"/>
                </w:rPr>
                <w:t>WYP_PCHurrell</w:t>
              </w:r>
              <w:proofErr w:type="spellEnd"/>
            </w:hyperlink>
            <w:r w:rsidRPr="006D04F4">
              <w:t xml:space="preserve"> or </w:t>
            </w:r>
            <w:hyperlink r:id="rId36" w:history="1">
              <w:r w:rsidRPr="006D04F4">
                <w:rPr>
                  <w:rStyle w:val="Hyperlink"/>
                </w:rPr>
                <w:t>find out more about campus security</w:t>
              </w:r>
            </w:hyperlink>
            <w:r w:rsidRPr="006D04F4">
              <w:t xml:space="preserve">. </w:t>
            </w:r>
          </w:p>
        </w:tc>
      </w:tr>
      <w:tr w:rsidR="006D04F4" w:rsidRPr="006D04F4" w:rsidTr="006D04F4">
        <w:trPr>
          <w:jc w:val="center"/>
        </w:trPr>
        <w:tc>
          <w:tcPr>
            <w:tcW w:w="9016" w:type="dxa"/>
          </w:tcPr>
          <w:p w:rsidR="006D04F4" w:rsidRPr="006D04F4" w:rsidRDefault="006D04F4" w:rsidP="003E13D8">
            <w:r w:rsidRPr="006D04F4">
              <w:rPr>
                <w:noProof/>
                <w:lang w:eastAsia="en-GB"/>
              </w:rPr>
              <w:drawing>
                <wp:inline distT="0" distB="0" distL="0" distR="0" wp14:anchorId="18208951" wp14:editId="3340AD36">
                  <wp:extent cx="5731510" cy="280035"/>
                  <wp:effectExtent l="0" t="0" r="2540" b="5715"/>
                  <wp:docPr id="5" name="Picture 5" descr="cid:image002.gif@01D47683.AAC44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gif@01D47683.AAC445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31510" cy="280035"/>
                          </a:xfrm>
                          <a:prstGeom prst="rect">
                            <a:avLst/>
                          </a:prstGeom>
                          <a:noFill/>
                          <a:ln>
                            <a:noFill/>
                          </a:ln>
                        </pic:spPr>
                      </pic:pic>
                    </a:graphicData>
                  </a:graphic>
                </wp:inline>
              </w:drawing>
            </w:r>
          </w:p>
        </w:tc>
      </w:tr>
      <w:tr w:rsidR="006D04F4" w:rsidRPr="006D04F4" w:rsidTr="006D04F4">
        <w:trPr>
          <w:jc w:val="center"/>
        </w:trPr>
        <w:tc>
          <w:tcPr>
            <w:tcW w:w="9016" w:type="dxa"/>
          </w:tcPr>
          <w:p w:rsidR="006D04F4" w:rsidRDefault="006D04F4" w:rsidP="003E13D8">
            <w:pPr>
              <w:rPr>
                <w:b/>
              </w:rPr>
            </w:pPr>
            <w:proofErr w:type="spellStart"/>
            <w:r w:rsidRPr="006D04F4">
              <w:rPr>
                <w:b/>
              </w:rPr>
              <w:t>UniLeeds</w:t>
            </w:r>
            <w:proofErr w:type="spellEnd"/>
            <w:r w:rsidRPr="006D04F4">
              <w:rPr>
                <w:b/>
              </w:rPr>
              <w:t xml:space="preserve"> app relaunch</w:t>
            </w:r>
          </w:p>
          <w:p w:rsidR="006D04F4" w:rsidRPr="006D04F4" w:rsidRDefault="006D04F4" w:rsidP="003E13D8">
            <w:pPr>
              <w:rPr>
                <w:b/>
              </w:rPr>
            </w:pPr>
          </w:p>
        </w:tc>
      </w:tr>
      <w:tr w:rsidR="006D04F4" w:rsidRPr="006D04F4" w:rsidTr="006D04F4">
        <w:trPr>
          <w:jc w:val="center"/>
        </w:trPr>
        <w:tc>
          <w:tcPr>
            <w:tcW w:w="9016" w:type="dxa"/>
          </w:tcPr>
          <w:p w:rsidR="006D04F4" w:rsidRPr="006D04F4" w:rsidRDefault="006D04F4" w:rsidP="003E13D8">
            <w:r w:rsidRPr="006D04F4">
              <w:t xml:space="preserve">We’re </w:t>
            </w:r>
            <w:hyperlink r:id="rId37" w:history="1">
              <w:r w:rsidRPr="006D04F4">
                <w:rPr>
                  <w:rStyle w:val="Hyperlink"/>
                </w:rPr>
                <w:t xml:space="preserve">relaunching the </w:t>
              </w:r>
              <w:proofErr w:type="spellStart"/>
              <w:r w:rsidRPr="006D04F4">
                <w:rPr>
                  <w:rStyle w:val="Hyperlink"/>
                </w:rPr>
                <w:t>UniLeeds</w:t>
              </w:r>
              <w:proofErr w:type="spellEnd"/>
              <w:r w:rsidRPr="006D04F4">
                <w:rPr>
                  <w:rStyle w:val="Hyperlink"/>
                </w:rPr>
                <w:t xml:space="preserve"> app</w:t>
              </w:r>
            </w:hyperlink>
            <w:r w:rsidRPr="006D04F4">
              <w:t>, which is available to all our current students. We’re making it easier to use and adding new features. You’ll be able to decide on the order you want things to appear within the app, view your emails in the app and see a summary of your library record. You might have already noticed some branding changes, but the full relaunch will happen on 16 September. We hope you like it!</w:t>
            </w:r>
          </w:p>
        </w:tc>
      </w:tr>
      <w:tr w:rsidR="006D04F4" w:rsidRPr="006D04F4" w:rsidTr="006D04F4">
        <w:trPr>
          <w:jc w:val="center"/>
        </w:trPr>
        <w:tc>
          <w:tcPr>
            <w:tcW w:w="9016" w:type="dxa"/>
          </w:tcPr>
          <w:p w:rsidR="006D04F4" w:rsidRPr="006D04F4" w:rsidRDefault="006D04F4" w:rsidP="003E13D8">
            <w:r w:rsidRPr="006D04F4">
              <w:rPr>
                <w:noProof/>
                <w:lang w:eastAsia="en-GB"/>
              </w:rPr>
              <w:drawing>
                <wp:inline distT="0" distB="0" distL="0" distR="0" wp14:anchorId="06373FD1" wp14:editId="1097DA65">
                  <wp:extent cx="5731510" cy="280035"/>
                  <wp:effectExtent l="0" t="0" r="2540" b="5715"/>
                  <wp:docPr id="13" name="Picture 13" descr="cid:image002.gif@01D47683.AAC44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gif@01D47683.AAC445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31510" cy="280035"/>
                          </a:xfrm>
                          <a:prstGeom prst="rect">
                            <a:avLst/>
                          </a:prstGeom>
                          <a:noFill/>
                          <a:ln>
                            <a:noFill/>
                          </a:ln>
                        </pic:spPr>
                      </pic:pic>
                    </a:graphicData>
                  </a:graphic>
                </wp:inline>
              </w:drawing>
            </w:r>
          </w:p>
        </w:tc>
      </w:tr>
      <w:tr w:rsidR="006D04F4" w:rsidRPr="006D04F4" w:rsidTr="006D04F4">
        <w:trPr>
          <w:jc w:val="center"/>
        </w:trPr>
        <w:tc>
          <w:tcPr>
            <w:tcW w:w="9016" w:type="dxa"/>
          </w:tcPr>
          <w:p w:rsidR="006D04F4" w:rsidRDefault="006D04F4" w:rsidP="003E13D8">
            <w:pPr>
              <w:rPr>
                <w:b/>
                <w:iCs/>
              </w:rPr>
            </w:pPr>
            <w:r w:rsidRPr="006D04F4">
              <w:rPr>
                <w:b/>
                <w:iCs/>
              </w:rPr>
              <w:t>Apply for settled or pre-settled status before Brexit</w:t>
            </w:r>
          </w:p>
          <w:p w:rsidR="006D04F4" w:rsidRPr="006D04F4" w:rsidRDefault="006D04F4" w:rsidP="003E13D8">
            <w:pPr>
              <w:rPr>
                <w:b/>
                <w:iCs/>
              </w:rPr>
            </w:pPr>
          </w:p>
        </w:tc>
      </w:tr>
      <w:tr w:rsidR="006D04F4" w:rsidRPr="006D04F4" w:rsidTr="006D04F4">
        <w:trPr>
          <w:jc w:val="center"/>
        </w:trPr>
        <w:tc>
          <w:tcPr>
            <w:tcW w:w="9016" w:type="dxa"/>
          </w:tcPr>
          <w:p w:rsidR="006D04F4" w:rsidRPr="006D04F4" w:rsidRDefault="006D04F4" w:rsidP="003E13D8">
            <w:pPr>
              <w:rPr>
                <w:iCs/>
              </w:rPr>
            </w:pPr>
            <w:r w:rsidRPr="006D04F4">
              <w:rPr>
                <w:iCs/>
              </w:rPr>
              <w:t xml:space="preserve">If you’re a national of an EU member state, or of Iceland, Norway, Liechtenstein or Switzerland, you are advised to apply for either settled status or pre-settled status to confirm your right of residence in the UK.  This is not compulsory, but it will help you to show that you were already resident in the UK before the Brexit date. This will be useful if the UK leaves without agreeing a deal with the rest of the EU, as different rules will apply to those entering the UK after the Brexit date (currently expected to be 31 October 2019.) Find more information about </w:t>
            </w:r>
            <w:hyperlink r:id="rId38" w:history="1">
              <w:r w:rsidRPr="006D04F4">
                <w:rPr>
                  <w:rStyle w:val="Hyperlink"/>
                  <w:iCs/>
                </w:rPr>
                <w:t>how to apply</w:t>
              </w:r>
            </w:hyperlink>
            <w:r w:rsidRPr="006D04F4">
              <w:rPr>
                <w:iCs/>
              </w:rPr>
              <w:t xml:space="preserve">.  </w:t>
            </w:r>
          </w:p>
        </w:tc>
      </w:tr>
      <w:tr w:rsidR="006D04F4" w:rsidRPr="006D04F4" w:rsidTr="006D04F4">
        <w:trPr>
          <w:jc w:val="center"/>
        </w:trPr>
        <w:tc>
          <w:tcPr>
            <w:tcW w:w="9016" w:type="dxa"/>
          </w:tcPr>
          <w:p w:rsidR="006D04F4" w:rsidRPr="006D04F4" w:rsidRDefault="006D04F4" w:rsidP="003E13D8">
            <w:r w:rsidRPr="006D04F4">
              <w:rPr>
                <w:noProof/>
                <w:lang w:eastAsia="en-GB"/>
              </w:rPr>
              <w:drawing>
                <wp:inline distT="0" distB="0" distL="0" distR="0" wp14:anchorId="60B38569" wp14:editId="6212045B">
                  <wp:extent cx="5731510" cy="280035"/>
                  <wp:effectExtent l="0" t="0" r="2540" b="5715"/>
                  <wp:docPr id="15" name="Picture 15" descr="cid:image002.gif@01D47683.AAC44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gif@01D47683.AAC445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31510" cy="280035"/>
                          </a:xfrm>
                          <a:prstGeom prst="rect">
                            <a:avLst/>
                          </a:prstGeom>
                          <a:noFill/>
                          <a:ln>
                            <a:noFill/>
                          </a:ln>
                        </pic:spPr>
                      </pic:pic>
                    </a:graphicData>
                  </a:graphic>
                </wp:inline>
              </w:drawing>
            </w:r>
          </w:p>
        </w:tc>
      </w:tr>
      <w:tr w:rsidR="006D04F4" w:rsidRPr="006D04F4" w:rsidTr="006D04F4">
        <w:trPr>
          <w:jc w:val="center"/>
        </w:trPr>
        <w:tc>
          <w:tcPr>
            <w:tcW w:w="9016" w:type="dxa"/>
          </w:tcPr>
          <w:p w:rsidR="006D04F4" w:rsidRDefault="006D04F4" w:rsidP="003E13D8">
            <w:pPr>
              <w:rPr>
                <w:b/>
              </w:rPr>
            </w:pPr>
            <w:r w:rsidRPr="006D04F4">
              <w:rPr>
                <w:b/>
              </w:rPr>
              <w:t>Welcome to our smoke free campus</w:t>
            </w:r>
          </w:p>
          <w:p w:rsidR="006D04F4" w:rsidRPr="006D04F4" w:rsidRDefault="006D04F4" w:rsidP="003E13D8">
            <w:pPr>
              <w:rPr>
                <w:b/>
              </w:rPr>
            </w:pPr>
          </w:p>
        </w:tc>
      </w:tr>
      <w:tr w:rsidR="006D04F4" w:rsidRPr="006D04F4" w:rsidTr="006D04F4">
        <w:trPr>
          <w:jc w:val="center"/>
        </w:trPr>
        <w:tc>
          <w:tcPr>
            <w:tcW w:w="9016" w:type="dxa"/>
          </w:tcPr>
          <w:p w:rsidR="006D04F4" w:rsidRPr="006D04F4" w:rsidRDefault="006D04F4" w:rsidP="003E13D8">
            <w:r w:rsidRPr="006D04F4">
              <w:t xml:space="preserve">Our </w:t>
            </w:r>
            <w:hyperlink r:id="rId39" w:history="1">
              <w:r w:rsidRPr="006D04F4">
                <w:rPr>
                  <w:rStyle w:val="Hyperlink"/>
                </w:rPr>
                <w:t>campus is now smoke free</w:t>
              </w:r>
            </w:hyperlink>
            <w:r w:rsidRPr="006D04F4">
              <w:t xml:space="preserve"> between 8am and 6pm. People are asked not to smoke on the main campus, Western campus (Leeds University Business School), University residences and University sports grounds. You can still vape outside as this can help people quit smoking. </w:t>
            </w:r>
          </w:p>
        </w:tc>
      </w:tr>
      <w:tr w:rsidR="006D04F4" w:rsidRPr="006D04F4" w:rsidTr="006D04F4">
        <w:trPr>
          <w:jc w:val="center"/>
        </w:trPr>
        <w:tc>
          <w:tcPr>
            <w:tcW w:w="9016" w:type="dxa"/>
          </w:tcPr>
          <w:p w:rsidR="006D04F4" w:rsidRPr="006D04F4" w:rsidRDefault="006D04F4" w:rsidP="003E13D8">
            <w:r w:rsidRPr="006D04F4">
              <w:rPr>
                <w:noProof/>
                <w:lang w:eastAsia="en-GB"/>
              </w:rPr>
              <w:drawing>
                <wp:inline distT="0" distB="0" distL="0" distR="0" wp14:anchorId="271004FF" wp14:editId="2C9C7F75">
                  <wp:extent cx="5731510" cy="280035"/>
                  <wp:effectExtent l="0" t="0" r="2540" b="5715"/>
                  <wp:docPr id="10" name="Picture 10" descr="cid:image002.gif@01D47683.AAC44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gif@01D47683.AAC445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31510" cy="280035"/>
                          </a:xfrm>
                          <a:prstGeom prst="rect">
                            <a:avLst/>
                          </a:prstGeom>
                          <a:noFill/>
                          <a:ln>
                            <a:noFill/>
                          </a:ln>
                        </pic:spPr>
                      </pic:pic>
                    </a:graphicData>
                  </a:graphic>
                </wp:inline>
              </w:drawing>
            </w:r>
          </w:p>
        </w:tc>
      </w:tr>
      <w:tr w:rsidR="006D04F4" w:rsidRPr="006D04F4" w:rsidTr="006D04F4">
        <w:trPr>
          <w:jc w:val="center"/>
        </w:trPr>
        <w:tc>
          <w:tcPr>
            <w:tcW w:w="9016" w:type="dxa"/>
          </w:tcPr>
          <w:p w:rsidR="006D04F4" w:rsidRPr="006D04F4" w:rsidRDefault="006D04F4" w:rsidP="003E13D8">
            <w:r w:rsidRPr="006D04F4">
              <w:t xml:space="preserve">Do you have any feedback for us on your experience at the University, or student life at Leeds? Tell us </w:t>
            </w:r>
            <w:hyperlink r:id="rId40" w:history="1">
              <w:r w:rsidRPr="006D04F4">
                <w:rPr>
                  <w:rStyle w:val="Hyperlink"/>
                </w:rPr>
                <w:t>what's on your mind</w:t>
              </w:r>
            </w:hyperlink>
            <w:r w:rsidRPr="006D04F4">
              <w:t>.</w:t>
            </w:r>
          </w:p>
        </w:tc>
      </w:tr>
      <w:tr w:rsidR="006D04F4" w:rsidRPr="006D04F4" w:rsidTr="006D04F4">
        <w:trPr>
          <w:jc w:val="center"/>
        </w:trPr>
        <w:tc>
          <w:tcPr>
            <w:tcW w:w="9016" w:type="dxa"/>
          </w:tcPr>
          <w:p w:rsidR="006D04F4" w:rsidRPr="006D04F4" w:rsidRDefault="006D04F4" w:rsidP="003E13D8">
            <w:pPr>
              <w:rPr>
                <w:iCs/>
              </w:rPr>
            </w:pPr>
          </w:p>
        </w:tc>
      </w:tr>
    </w:tbl>
    <w:p w:rsidR="00042A4C" w:rsidRDefault="00042A4C" w:rsidP="006D04F4"/>
    <w:sectPr w:rsidR="00042A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D4C"/>
    <w:rsid w:val="00042A4C"/>
    <w:rsid w:val="000A1E1A"/>
    <w:rsid w:val="00164EDB"/>
    <w:rsid w:val="001B681F"/>
    <w:rsid w:val="001C2666"/>
    <w:rsid w:val="001E67EE"/>
    <w:rsid w:val="00210AA2"/>
    <w:rsid w:val="002341E2"/>
    <w:rsid w:val="00377E9D"/>
    <w:rsid w:val="004757BD"/>
    <w:rsid w:val="00595C14"/>
    <w:rsid w:val="005A7D0F"/>
    <w:rsid w:val="006D04F4"/>
    <w:rsid w:val="006E39B2"/>
    <w:rsid w:val="007C0172"/>
    <w:rsid w:val="00852C3A"/>
    <w:rsid w:val="00872D4C"/>
    <w:rsid w:val="008B4AEC"/>
    <w:rsid w:val="008B565B"/>
    <w:rsid w:val="00905BFE"/>
    <w:rsid w:val="00914E9C"/>
    <w:rsid w:val="00AC23DB"/>
    <w:rsid w:val="00B32001"/>
    <w:rsid w:val="00B6629B"/>
    <w:rsid w:val="00BE7F0C"/>
    <w:rsid w:val="00C227D8"/>
    <w:rsid w:val="00C51B1D"/>
    <w:rsid w:val="00C649A0"/>
    <w:rsid w:val="00C831FF"/>
    <w:rsid w:val="00CD45DB"/>
    <w:rsid w:val="00CD7EAA"/>
    <w:rsid w:val="00ED71A6"/>
    <w:rsid w:val="00F17FBA"/>
    <w:rsid w:val="00F61A90"/>
    <w:rsid w:val="00FE3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5EA3A-09BE-487A-AF07-2A367F9A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D4C"/>
    <w:rPr>
      <w:color w:val="0563C1"/>
      <w:u w:val="single"/>
    </w:rPr>
  </w:style>
  <w:style w:type="character" w:styleId="FollowedHyperlink">
    <w:name w:val="FollowedHyperlink"/>
    <w:basedOn w:val="DefaultParagraphFont"/>
    <w:uiPriority w:val="99"/>
    <w:semiHidden/>
    <w:unhideWhenUsed/>
    <w:rsid w:val="002341E2"/>
    <w:rPr>
      <w:color w:val="954F72" w:themeColor="followedHyperlink"/>
      <w:u w:val="single"/>
    </w:rPr>
  </w:style>
  <w:style w:type="table" w:styleId="TableGrid">
    <w:name w:val="Table Grid"/>
    <w:basedOn w:val="TableNormal"/>
    <w:uiPriority w:val="39"/>
    <w:rsid w:val="006D0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4093">
      <w:bodyDiv w:val="1"/>
      <w:marLeft w:val="0"/>
      <w:marRight w:val="0"/>
      <w:marTop w:val="0"/>
      <w:marBottom w:val="0"/>
      <w:divBdr>
        <w:top w:val="none" w:sz="0" w:space="0" w:color="auto"/>
        <w:left w:val="none" w:sz="0" w:space="0" w:color="auto"/>
        <w:bottom w:val="none" w:sz="0" w:space="0" w:color="auto"/>
        <w:right w:val="none" w:sz="0" w:space="0" w:color="auto"/>
      </w:divBdr>
    </w:div>
    <w:div w:id="381489547">
      <w:bodyDiv w:val="1"/>
      <w:marLeft w:val="0"/>
      <w:marRight w:val="0"/>
      <w:marTop w:val="0"/>
      <w:marBottom w:val="0"/>
      <w:divBdr>
        <w:top w:val="none" w:sz="0" w:space="0" w:color="auto"/>
        <w:left w:val="none" w:sz="0" w:space="0" w:color="auto"/>
        <w:bottom w:val="none" w:sz="0" w:space="0" w:color="auto"/>
        <w:right w:val="none" w:sz="0" w:space="0" w:color="auto"/>
      </w:divBdr>
    </w:div>
    <w:div w:id="199232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uolcurrentstudents/?utm_source=studentenewsletter&amp;utm_medium=email&amp;utm_campaign=enews7November2018&amp;utm_content=facebookgroup" TargetMode="External"/><Relationship Id="rId13" Type="http://schemas.openxmlformats.org/officeDocument/2006/relationships/hyperlink" Target="https://students.leeds.ac.uk/info/10410/your_time_in_leeds/1257/5_things_to_do_when_moving_in?utm_source=studentnewsletter&amp;utm_medium=newsletter6sept&amp;utm_campaign=Autumn2019" TargetMode="External"/><Relationship Id="rId18" Type="http://schemas.openxmlformats.org/officeDocument/2006/relationships/hyperlink" Target="https://www.luu.org.uk/union-events/2019/september/ikea-16-september-2019/" TargetMode="External"/><Relationship Id="rId26" Type="http://schemas.openxmlformats.org/officeDocument/2006/relationships/hyperlink" Target="https://medium.com/university-of-leeds/8-things-you-need-to-know-when-youre-a-new-student-e2e0279f0903" TargetMode="External"/><Relationship Id="rId39" Type="http://schemas.openxmlformats.org/officeDocument/2006/relationships/hyperlink" Target="https://students.leeds.ac.uk/info/10700/support_and_wellbeing/1215/our_smoke_free_campus?utm_source=studentnewsletter&amp;utm_medium=newsletter6September&amp;utm_campaign=autumn2019" TargetMode="External"/><Relationship Id="rId3" Type="http://schemas.openxmlformats.org/officeDocument/2006/relationships/webSettings" Target="webSettings.xml"/><Relationship Id="rId21" Type="http://schemas.openxmlformats.org/officeDocument/2006/relationships/hyperlink" Target="https://www.luu.org.uk/union-events/2019/september/global-caf%C3%A9-1609/" TargetMode="External"/><Relationship Id="rId34" Type="http://schemas.openxmlformats.org/officeDocument/2006/relationships/hyperlink" Target="mailto:r.hurrell@leeds.ac.uk" TargetMode="External"/><Relationship Id="rId42" Type="http://schemas.openxmlformats.org/officeDocument/2006/relationships/theme" Target="theme/theme1.xml"/><Relationship Id="rId7" Type="http://schemas.openxmlformats.org/officeDocument/2006/relationships/hyperlink" Target="mailto:studentcommunications@leeds.ac.uk" TargetMode="External"/><Relationship Id="rId12" Type="http://schemas.openxmlformats.org/officeDocument/2006/relationships/hyperlink" Target="https://students.leeds.ac.uk/info/10101/arrival/978/what_to_bring?utm_source=studentnewsletter&amp;utm_medium=newsletter6sept&amp;utm_campaign=Autumn2019" TargetMode="External"/><Relationship Id="rId17" Type="http://schemas.openxmlformats.org/officeDocument/2006/relationships/hyperlink" Target="https://www.luu.org.uk/union-events/2019/september/global-post-office-160919/" TargetMode="External"/><Relationship Id="rId25" Type="http://schemas.openxmlformats.org/officeDocument/2006/relationships/hyperlink" Target="https://www.luu.org.uk/union-events/2019/september/pet-therapy-260919/" TargetMode="External"/><Relationship Id="rId33" Type="http://schemas.openxmlformats.org/officeDocument/2006/relationships/hyperlink" Target="https://students.leeds.ac.uk/info/10440/staying_safe?utm_source=studentnewsletter&amp;utm_medium=newsletter6September&amp;utm_campaign=autumn2019" TargetMode="External"/><Relationship Id="rId38" Type="http://schemas.openxmlformats.org/officeDocument/2006/relationships/hyperlink" Target="https://www.gov.uk/settled-status-eu-citizens-families/applying-for-settled-status" TargetMode="External"/><Relationship Id="rId2" Type="http://schemas.openxmlformats.org/officeDocument/2006/relationships/settings" Target="settings.xml"/><Relationship Id="rId16" Type="http://schemas.openxmlformats.org/officeDocument/2006/relationships/hyperlink" Target="mailto:accom@leeds.ac.uk" TargetMode="External"/><Relationship Id="rId20" Type="http://schemas.openxmlformats.org/officeDocument/2006/relationships/hyperlink" Target="https://www.luu.org.uk/union-events/2019/september/luu-find-out-fair/" TargetMode="External"/><Relationship Id="rId29" Type="http://schemas.openxmlformats.org/officeDocument/2006/relationships/hyperlink" Target="https://students.leeds.ac.uk/info/10210/paying_fees_and_charges/604/tuition_fee_payment_schedule?utm_source=studentnewsletter&amp;utm_medium=newsletter6sept&amp;utm_campaign=Autumn2019"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image002.gif@01D47683.AAC445D0" TargetMode="External"/><Relationship Id="rId11" Type="http://schemas.openxmlformats.org/officeDocument/2006/relationships/hyperlink" Target="https://students.leeds.ac.uk/info/10101/arrival/977/new_students?utm_source=studentnewsletter&amp;utm_medium=newsletter6sept&amp;utm_campaign=Autumn2019" TargetMode="External"/><Relationship Id="rId24" Type="http://schemas.openxmlformats.org/officeDocument/2006/relationships/hyperlink" Target="https://www.luu.org.uk/union-events/2019/september/night-market/" TargetMode="External"/><Relationship Id="rId32" Type="http://schemas.openxmlformats.org/officeDocument/2006/relationships/hyperlink" Target="https://students.leeds.ac.uk/info/10450/health_and_wellbeing/746/health_care?utm_source=studentnewsletter&amp;utm_medium=newsletter6September&amp;utm_campaign=autumn2019" TargetMode="External"/><Relationship Id="rId37" Type="http://schemas.openxmlformats.org/officeDocument/2006/relationships/hyperlink" Target="https://students.leeds.ac.uk/info/10100/academic_life/1256/unileeds_app_upgrade_2019?utm_source=studentnewsletter&amp;utm_medium=newsletter6September&amp;utm_campaign=autumn2019" TargetMode="External"/><Relationship Id="rId40" Type="http://schemas.openxmlformats.org/officeDocument/2006/relationships/hyperlink" Target="https://xforms.leeds.ac.uk/forms/form/1435/en/whats_on_your_mind" TargetMode="External"/><Relationship Id="rId5" Type="http://schemas.openxmlformats.org/officeDocument/2006/relationships/image" Target="media/image2.gif"/><Relationship Id="rId15" Type="http://schemas.openxmlformats.org/officeDocument/2006/relationships/hyperlink" Target="https://accommodation.leeds.ac.uk/info/39/paying_your_rent/63/paying_your_rent" TargetMode="External"/><Relationship Id="rId23" Type="http://schemas.openxmlformats.org/officeDocument/2006/relationships/hyperlink" Target="https://www.luu.org.uk/union-events/2019/september/freshers-fair-240919/" TargetMode="External"/><Relationship Id="rId28" Type="http://schemas.openxmlformats.org/officeDocument/2006/relationships/hyperlink" Target="https://www.facebook.com/groups/uolcurrentstudents/" TargetMode="External"/><Relationship Id="rId36" Type="http://schemas.openxmlformats.org/officeDocument/2006/relationships/hyperlink" Target="https://commercialcampussupport.leeds.ac.uk/security/" TargetMode="External"/><Relationship Id="rId10" Type="http://schemas.openxmlformats.org/officeDocument/2006/relationships/hyperlink" Target="https://students.leeds.ac.uk/?utm_source=studentnewsletter&amp;utm_medium=newsletter%2014%20December%2018&amp;utm_campaign=newsletter%20autumn%202018" TargetMode="External"/><Relationship Id="rId19" Type="http://schemas.openxmlformats.org/officeDocument/2006/relationships/hyperlink" Target="https://www.luu.org.uk/union-events/2019/september/meet-and-mingle/" TargetMode="External"/><Relationship Id="rId31" Type="http://schemas.openxmlformats.org/officeDocument/2006/relationships/hyperlink" Target="https://students.leeds.ac.uk/info/21503/welcome_and_arrival/676/police_registration?utm_source=studentnewsletterbeginners&amp;utm_medium=newsletter&amp;utm_campaign=newsletter1" TargetMode="External"/><Relationship Id="rId4" Type="http://schemas.openxmlformats.org/officeDocument/2006/relationships/image" Target="media/image1.png"/><Relationship Id="rId9" Type="http://schemas.openxmlformats.org/officeDocument/2006/relationships/hyperlink" Target="https://twitter.com/UoLStudents?utm_source=studentenewsletter&amp;utm_medium=email&amp;utm_campaign=enews7November2018&amp;utm_content=twitter" TargetMode="External"/><Relationship Id="rId14" Type="http://schemas.openxmlformats.org/officeDocument/2006/relationships/hyperlink" Target="https://www.facebook.com/UOLResLife/" TargetMode="External"/><Relationship Id="rId22" Type="http://schemas.openxmlformats.org/officeDocument/2006/relationships/hyperlink" Target="https://www.luu.org.uk/union-events/2019/september/freshers-festival-your-official-arrival-party/" TargetMode="External"/><Relationship Id="rId27" Type="http://schemas.openxmlformats.org/officeDocument/2006/relationships/hyperlink" Target="https://www.luu.org.uk/union-events" TargetMode="External"/><Relationship Id="rId30" Type="http://schemas.openxmlformats.org/officeDocument/2006/relationships/hyperlink" Target="https://students.leeds.ac.uk/info/10102/registration/1056/how_to_register?utm_source=studentnewsletterbeginners&amp;utm_medium=newsletter&amp;utm_campaign=newsletter1" TargetMode="External"/><Relationship Id="rId35" Type="http://schemas.openxmlformats.org/officeDocument/2006/relationships/hyperlink" Target="https://twitter.com/WYP_PCHurr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Cruise</dc:creator>
  <cp:keywords/>
  <dc:description/>
  <cp:lastModifiedBy>Tanya O'Rourke</cp:lastModifiedBy>
  <cp:revision>3</cp:revision>
  <dcterms:created xsi:type="dcterms:W3CDTF">2019-09-05T15:38:00Z</dcterms:created>
  <dcterms:modified xsi:type="dcterms:W3CDTF">2019-09-05T15:47:00Z</dcterms:modified>
</cp:coreProperties>
</file>